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0C" w:rsidRPr="00D75A0C" w:rsidRDefault="00D75A0C" w:rsidP="00D75A0C">
      <w:pPr>
        <w:pStyle w:val="1"/>
        <w:spacing w:before="0"/>
        <w:jc w:val="center"/>
        <w:rPr>
          <w:rFonts w:ascii="Times New Roman" w:hAnsi="Times New Roman" w:cs="Times New Roman"/>
          <w:b w:val="0"/>
          <w:sz w:val="26"/>
          <w:szCs w:val="26"/>
        </w:rPr>
      </w:pPr>
      <w:bookmarkStart w:id="0" w:name="_GoBack"/>
      <w:bookmarkEnd w:id="0"/>
      <w:r w:rsidRPr="00D75A0C">
        <w:rPr>
          <w:rFonts w:ascii="Times New Roman" w:hAnsi="Times New Roman" w:cs="Times New Roman"/>
          <w:b w:val="0"/>
          <w:sz w:val="26"/>
          <w:szCs w:val="26"/>
        </w:rPr>
        <w:t>Российская Федерация</w:t>
      </w:r>
    </w:p>
    <w:p w:rsidR="00D75A0C" w:rsidRPr="00D75A0C" w:rsidRDefault="00D75A0C" w:rsidP="00D75A0C">
      <w:pPr>
        <w:jc w:val="center"/>
        <w:rPr>
          <w:sz w:val="26"/>
          <w:szCs w:val="26"/>
        </w:rPr>
      </w:pPr>
      <w:r w:rsidRPr="00D75A0C">
        <w:rPr>
          <w:sz w:val="26"/>
          <w:szCs w:val="26"/>
        </w:rPr>
        <w:t>Республика Хакасия</w:t>
      </w:r>
    </w:p>
    <w:p w:rsidR="00D75A0C" w:rsidRPr="00D75A0C" w:rsidRDefault="00D75A0C" w:rsidP="00D75A0C">
      <w:pPr>
        <w:jc w:val="center"/>
        <w:rPr>
          <w:sz w:val="26"/>
          <w:szCs w:val="26"/>
        </w:rPr>
      </w:pPr>
      <w:r w:rsidRPr="00D75A0C">
        <w:rPr>
          <w:sz w:val="26"/>
          <w:szCs w:val="26"/>
        </w:rPr>
        <w:t>Таштыпский район</w:t>
      </w:r>
    </w:p>
    <w:p w:rsidR="00D75A0C" w:rsidRPr="00D75A0C" w:rsidRDefault="00D75A0C" w:rsidP="00D75A0C">
      <w:pPr>
        <w:jc w:val="center"/>
        <w:rPr>
          <w:sz w:val="26"/>
          <w:szCs w:val="26"/>
        </w:rPr>
      </w:pPr>
      <w:r w:rsidRPr="00D75A0C">
        <w:rPr>
          <w:sz w:val="26"/>
          <w:szCs w:val="26"/>
        </w:rPr>
        <w:t>Администрация Бутрахтинского сельсовета</w:t>
      </w:r>
    </w:p>
    <w:p w:rsidR="00D75A0C" w:rsidRDefault="00D75A0C" w:rsidP="00825ED7">
      <w:pPr>
        <w:pStyle w:val="1"/>
        <w:jc w:val="center"/>
        <w:rPr>
          <w:rFonts w:ascii="Times New Roman" w:hAnsi="Times New Roman" w:cs="Times New Roman"/>
          <w:sz w:val="24"/>
          <w:szCs w:val="24"/>
        </w:rPr>
      </w:pPr>
    </w:p>
    <w:p w:rsidR="00825ED7" w:rsidRPr="00D75A0C" w:rsidRDefault="00D75A0C" w:rsidP="00825ED7">
      <w:pPr>
        <w:pStyle w:val="1"/>
        <w:jc w:val="center"/>
        <w:rPr>
          <w:rFonts w:ascii="Times New Roman" w:hAnsi="Times New Roman" w:cs="Times New Roman"/>
          <w:b w:val="0"/>
          <w:sz w:val="26"/>
          <w:szCs w:val="26"/>
        </w:rPr>
      </w:pPr>
      <w:r w:rsidRPr="00D75A0C">
        <w:rPr>
          <w:rFonts w:ascii="Times New Roman" w:hAnsi="Times New Roman" w:cs="Times New Roman"/>
          <w:b w:val="0"/>
          <w:sz w:val="26"/>
          <w:szCs w:val="26"/>
        </w:rPr>
        <w:t>ПОСТАНОВЛЕНИЕ</w:t>
      </w:r>
      <w:r w:rsidR="00825ED7" w:rsidRPr="00D75A0C">
        <w:rPr>
          <w:rFonts w:ascii="Times New Roman" w:hAnsi="Times New Roman" w:cs="Times New Roman"/>
          <w:b w:val="0"/>
          <w:sz w:val="26"/>
          <w:szCs w:val="26"/>
        </w:rPr>
        <w:t xml:space="preserve">  </w:t>
      </w:r>
    </w:p>
    <w:p w:rsidR="00825ED7" w:rsidRPr="00D75A0C" w:rsidRDefault="00825ED7" w:rsidP="00825ED7">
      <w:pPr>
        <w:tabs>
          <w:tab w:val="left" w:pos="8310"/>
        </w:tabs>
        <w:snapToGrid/>
        <w:rPr>
          <w:sz w:val="26"/>
          <w:szCs w:val="26"/>
        </w:rPr>
      </w:pPr>
    </w:p>
    <w:p w:rsidR="00825ED7" w:rsidRPr="00D75A0C" w:rsidRDefault="00D75A0C" w:rsidP="00825ED7">
      <w:pPr>
        <w:tabs>
          <w:tab w:val="left" w:pos="8310"/>
        </w:tabs>
        <w:snapToGrid/>
        <w:rPr>
          <w:sz w:val="26"/>
          <w:szCs w:val="26"/>
        </w:rPr>
      </w:pPr>
      <w:r w:rsidRPr="00D75A0C">
        <w:rPr>
          <w:sz w:val="26"/>
          <w:szCs w:val="26"/>
        </w:rPr>
        <w:t>«____»__________2017 г.</w:t>
      </w:r>
      <w:r w:rsidR="00825ED7" w:rsidRPr="00D75A0C">
        <w:rPr>
          <w:sz w:val="26"/>
          <w:szCs w:val="26"/>
        </w:rPr>
        <w:t xml:space="preserve">            </w:t>
      </w:r>
      <w:r w:rsidRPr="00D75A0C">
        <w:rPr>
          <w:sz w:val="26"/>
          <w:szCs w:val="26"/>
        </w:rPr>
        <w:t xml:space="preserve">     </w:t>
      </w:r>
      <w:r w:rsidR="00825ED7" w:rsidRPr="00D75A0C">
        <w:rPr>
          <w:sz w:val="26"/>
          <w:szCs w:val="26"/>
        </w:rPr>
        <w:t xml:space="preserve"> </w:t>
      </w:r>
      <w:r w:rsidRPr="00D75A0C">
        <w:rPr>
          <w:sz w:val="26"/>
          <w:szCs w:val="26"/>
        </w:rPr>
        <w:t xml:space="preserve"> д.Бутрахты</w:t>
      </w:r>
      <w:r w:rsidR="00825ED7" w:rsidRPr="00D75A0C">
        <w:rPr>
          <w:sz w:val="26"/>
          <w:szCs w:val="26"/>
        </w:rPr>
        <w:t xml:space="preserve">                                                №</w:t>
      </w:r>
      <w:r w:rsidRPr="00D75A0C">
        <w:rPr>
          <w:sz w:val="26"/>
          <w:szCs w:val="26"/>
        </w:rPr>
        <w:t>___</w:t>
      </w:r>
    </w:p>
    <w:p w:rsidR="00825ED7" w:rsidRPr="00D75A0C" w:rsidRDefault="00825ED7" w:rsidP="00825ED7">
      <w:pPr>
        <w:tabs>
          <w:tab w:val="left" w:pos="4080"/>
        </w:tabs>
        <w:snapToGrid/>
        <w:rPr>
          <w:sz w:val="26"/>
          <w:szCs w:val="26"/>
        </w:rPr>
      </w:pPr>
      <w:r w:rsidRPr="00D75A0C">
        <w:rPr>
          <w:sz w:val="26"/>
          <w:szCs w:val="26"/>
        </w:rPr>
        <w:tab/>
      </w:r>
    </w:p>
    <w:p w:rsidR="00971132" w:rsidRPr="00D75A0C" w:rsidRDefault="00971132" w:rsidP="00971132">
      <w:pPr>
        <w:snapToGrid/>
        <w:rPr>
          <w:spacing w:val="20"/>
          <w:sz w:val="26"/>
          <w:szCs w:val="26"/>
        </w:rPr>
      </w:pPr>
      <w:r w:rsidRPr="00D75A0C">
        <w:rPr>
          <w:spacing w:val="20"/>
          <w:sz w:val="26"/>
          <w:szCs w:val="26"/>
        </w:rPr>
        <w:t xml:space="preserve"> </w:t>
      </w:r>
    </w:p>
    <w:p w:rsidR="00971132" w:rsidRPr="00D75A0C" w:rsidRDefault="00971132" w:rsidP="00D75A0C">
      <w:pPr>
        <w:snapToGrid/>
        <w:rPr>
          <w:sz w:val="26"/>
          <w:szCs w:val="26"/>
        </w:rPr>
      </w:pPr>
      <w:r w:rsidRPr="00D75A0C">
        <w:rPr>
          <w:sz w:val="26"/>
          <w:szCs w:val="26"/>
        </w:rPr>
        <w:t>Об утверждении программы комплексного развития</w:t>
      </w:r>
    </w:p>
    <w:p w:rsidR="00971132" w:rsidRPr="00D75A0C" w:rsidRDefault="00971132" w:rsidP="00D75A0C">
      <w:pPr>
        <w:snapToGrid/>
        <w:rPr>
          <w:sz w:val="26"/>
          <w:szCs w:val="26"/>
        </w:rPr>
      </w:pPr>
      <w:r w:rsidRPr="00D75A0C">
        <w:rPr>
          <w:sz w:val="26"/>
          <w:szCs w:val="26"/>
        </w:rPr>
        <w:t xml:space="preserve">транспортной  инфраструктуры </w:t>
      </w:r>
      <w:r w:rsidR="00D75A0C" w:rsidRPr="00D75A0C">
        <w:rPr>
          <w:sz w:val="26"/>
          <w:szCs w:val="26"/>
        </w:rPr>
        <w:t>Бутрахтинского</w:t>
      </w:r>
    </w:p>
    <w:p w:rsidR="00971132" w:rsidRPr="00D75A0C" w:rsidRDefault="00D75A0C" w:rsidP="00D75A0C">
      <w:pPr>
        <w:snapToGrid/>
        <w:rPr>
          <w:sz w:val="26"/>
          <w:szCs w:val="26"/>
        </w:rPr>
      </w:pPr>
      <w:r w:rsidRPr="00D75A0C">
        <w:rPr>
          <w:sz w:val="26"/>
          <w:szCs w:val="26"/>
        </w:rPr>
        <w:t xml:space="preserve">сельсовета </w:t>
      </w:r>
      <w:r w:rsidR="00971132" w:rsidRPr="00D75A0C">
        <w:rPr>
          <w:sz w:val="26"/>
          <w:szCs w:val="26"/>
        </w:rPr>
        <w:t>на 201</w:t>
      </w:r>
      <w:r w:rsidR="00D734F5">
        <w:rPr>
          <w:sz w:val="26"/>
          <w:szCs w:val="26"/>
        </w:rPr>
        <w:t>8</w:t>
      </w:r>
      <w:r w:rsidR="00971132" w:rsidRPr="00D75A0C">
        <w:rPr>
          <w:sz w:val="26"/>
          <w:szCs w:val="26"/>
        </w:rPr>
        <w:t xml:space="preserve"> </w:t>
      </w:r>
      <w:r w:rsidR="00C12DED" w:rsidRPr="00D75A0C">
        <w:rPr>
          <w:sz w:val="26"/>
          <w:szCs w:val="26"/>
        </w:rPr>
        <w:t>–</w:t>
      </w:r>
      <w:r w:rsidR="00971132" w:rsidRPr="00D75A0C">
        <w:rPr>
          <w:sz w:val="26"/>
          <w:szCs w:val="26"/>
        </w:rPr>
        <w:t xml:space="preserve"> 202</w:t>
      </w:r>
      <w:r w:rsidR="00825ED7" w:rsidRPr="00D75A0C">
        <w:rPr>
          <w:sz w:val="26"/>
          <w:szCs w:val="26"/>
        </w:rPr>
        <w:t>7</w:t>
      </w:r>
      <w:r w:rsidR="00C12DED" w:rsidRPr="00D75A0C">
        <w:rPr>
          <w:sz w:val="26"/>
          <w:szCs w:val="26"/>
        </w:rPr>
        <w:t xml:space="preserve"> </w:t>
      </w:r>
      <w:r w:rsidR="00825ED7" w:rsidRPr="00D75A0C">
        <w:rPr>
          <w:sz w:val="26"/>
          <w:szCs w:val="26"/>
        </w:rPr>
        <w:t>годы</w:t>
      </w:r>
    </w:p>
    <w:p w:rsidR="00971132" w:rsidRPr="00D75A0C" w:rsidRDefault="00971132" w:rsidP="00971132">
      <w:pPr>
        <w:snapToGrid/>
        <w:rPr>
          <w:sz w:val="26"/>
          <w:szCs w:val="26"/>
        </w:rPr>
      </w:pPr>
    </w:p>
    <w:p w:rsidR="00971132" w:rsidRPr="00D75A0C" w:rsidRDefault="00971132" w:rsidP="00315FA8">
      <w:pPr>
        <w:autoSpaceDN w:val="0"/>
        <w:adjustRightInd w:val="0"/>
        <w:snapToGrid/>
        <w:jc w:val="both"/>
        <w:outlineLvl w:val="0"/>
        <w:rPr>
          <w:sz w:val="26"/>
          <w:szCs w:val="26"/>
        </w:rPr>
      </w:pPr>
    </w:p>
    <w:p w:rsidR="00315FA8" w:rsidRPr="00D75A0C" w:rsidRDefault="00315FA8" w:rsidP="00315FA8">
      <w:pPr>
        <w:snapToGrid/>
        <w:jc w:val="both"/>
        <w:rPr>
          <w:b/>
          <w:sz w:val="26"/>
          <w:szCs w:val="26"/>
        </w:rPr>
      </w:pPr>
      <w:r w:rsidRPr="00D75A0C">
        <w:rPr>
          <w:sz w:val="26"/>
          <w:szCs w:val="26"/>
        </w:rPr>
        <w:t xml:space="preserve">            </w:t>
      </w:r>
      <w:r w:rsidR="00F0284C" w:rsidRPr="00B074B1">
        <w:rPr>
          <w:sz w:val="28"/>
          <w:szCs w:val="28"/>
        </w:rPr>
        <w:t>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w:t>
      </w:r>
      <w:r w:rsidR="00F0284C">
        <w:rPr>
          <w:sz w:val="28"/>
          <w:szCs w:val="28"/>
        </w:rPr>
        <w:t xml:space="preserve"> Устава муниципального образования Бутрахтинский сельсовет</w:t>
      </w:r>
      <w:r w:rsidR="00825ED7" w:rsidRPr="00D75A0C">
        <w:rPr>
          <w:sz w:val="26"/>
          <w:szCs w:val="26"/>
        </w:rPr>
        <w:t>,</w:t>
      </w:r>
      <w:r w:rsidR="00D75A0C" w:rsidRPr="00D75A0C">
        <w:rPr>
          <w:sz w:val="26"/>
          <w:szCs w:val="26"/>
        </w:rPr>
        <w:t xml:space="preserve"> администрация Бутрахтинского сельсовета постановляет:</w:t>
      </w:r>
    </w:p>
    <w:p w:rsidR="00D829F9" w:rsidRPr="00D75A0C" w:rsidRDefault="00D829F9" w:rsidP="00971132">
      <w:pPr>
        <w:snapToGrid/>
        <w:rPr>
          <w:sz w:val="26"/>
          <w:szCs w:val="26"/>
        </w:rPr>
      </w:pPr>
    </w:p>
    <w:p w:rsidR="00971132" w:rsidRPr="00D75A0C" w:rsidRDefault="00971132" w:rsidP="00315FA8">
      <w:pPr>
        <w:snapToGrid/>
        <w:jc w:val="both"/>
        <w:rPr>
          <w:sz w:val="26"/>
          <w:szCs w:val="26"/>
        </w:rPr>
      </w:pPr>
      <w:r w:rsidRPr="00D75A0C">
        <w:rPr>
          <w:sz w:val="26"/>
          <w:szCs w:val="26"/>
        </w:rPr>
        <w:t xml:space="preserve">1. Утвердить Программу комплексного развития </w:t>
      </w:r>
      <w:r w:rsidR="005805BC" w:rsidRPr="00D75A0C">
        <w:rPr>
          <w:sz w:val="26"/>
          <w:szCs w:val="26"/>
        </w:rPr>
        <w:t xml:space="preserve">транспортной </w:t>
      </w:r>
      <w:r w:rsidRPr="00D75A0C">
        <w:rPr>
          <w:sz w:val="26"/>
          <w:szCs w:val="26"/>
        </w:rPr>
        <w:t xml:space="preserve"> инфраструктуры </w:t>
      </w:r>
      <w:r w:rsidR="00D75A0C" w:rsidRPr="00D75A0C">
        <w:rPr>
          <w:sz w:val="26"/>
          <w:szCs w:val="26"/>
        </w:rPr>
        <w:t xml:space="preserve">Бутрахтинского сельсовета </w:t>
      </w:r>
      <w:r w:rsidRPr="00D75A0C">
        <w:rPr>
          <w:sz w:val="26"/>
          <w:szCs w:val="26"/>
        </w:rPr>
        <w:t>на 201</w:t>
      </w:r>
      <w:r w:rsidR="00D734F5">
        <w:rPr>
          <w:sz w:val="26"/>
          <w:szCs w:val="26"/>
        </w:rPr>
        <w:t>8</w:t>
      </w:r>
      <w:r w:rsidRPr="00D75A0C">
        <w:rPr>
          <w:sz w:val="26"/>
          <w:szCs w:val="26"/>
        </w:rPr>
        <w:t xml:space="preserve"> – 202</w:t>
      </w:r>
      <w:r w:rsidR="00825ED7" w:rsidRPr="00D75A0C">
        <w:rPr>
          <w:sz w:val="26"/>
          <w:szCs w:val="26"/>
        </w:rPr>
        <w:t>7</w:t>
      </w:r>
      <w:r w:rsidRPr="00D75A0C">
        <w:rPr>
          <w:sz w:val="26"/>
          <w:szCs w:val="26"/>
        </w:rPr>
        <w:t xml:space="preserve"> г</w:t>
      </w:r>
      <w:r w:rsidR="00F0284C">
        <w:rPr>
          <w:sz w:val="26"/>
          <w:szCs w:val="26"/>
        </w:rPr>
        <w:t>оды</w:t>
      </w:r>
      <w:r w:rsidR="000E3A86">
        <w:rPr>
          <w:sz w:val="26"/>
          <w:szCs w:val="26"/>
        </w:rPr>
        <w:t>,</w:t>
      </w:r>
      <w:r w:rsidR="00156F94">
        <w:rPr>
          <w:sz w:val="26"/>
          <w:szCs w:val="26"/>
        </w:rPr>
        <w:t xml:space="preserve"> согласно приложению</w:t>
      </w:r>
      <w:r w:rsidR="000E3A86">
        <w:rPr>
          <w:sz w:val="26"/>
          <w:szCs w:val="26"/>
        </w:rPr>
        <w:t>.</w:t>
      </w:r>
      <w:r w:rsidR="00825ED7" w:rsidRPr="00D75A0C">
        <w:rPr>
          <w:sz w:val="26"/>
          <w:szCs w:val="26"/>
        </w:rPr>
        <w:t xml:space="preserve"> </w:t>
      </w:r>
      <w:r w:rsidRPr="00D75A0C">
        <w:rPr>
          <w:sz w:val="26"/>
          <w:szCs w:val="26"/>
        </w:rPr>
        <w:t xml:space="preserve">  </w:t>
      </w:r>
    </w:p>
    <w:p w:rsidR="00971132" w:rsidRPr="00D75A0C" w:rsidRDefault="00971132" w:rsidP="00971132">
      <w:pPr>
        <w:autoSpaceDN w:val="0"/>
        <w:adjustRightInd w:val="0"/>
        <w:snapToGrid/>
        <w:jc w:val="both"/>
        <w:rPr>
          <w:sz w:val="26"/>
          <w:szCs w:val="26"/>
        </w:rPr>
      </w:pPr>
    </w:p>
    <w:p w:rsidR="00D75A0C" w:rsidRPr="00D75A0C" w:rsidRDefault="00971132" w:rsidP="00D75A0C">
      <w:pPr>
        <w:pStyle w:val="af"/>
        <w:spacing w:after="0"/>
        <w:jc w:val="both"/>
        <w:rPr>
          <w:sz w:val="26"/>
          <w:szCs w:val="26"/>
        </w:rPr>
      </w:pPr>
      <w:r w:rsidRPr="00D75A0C">
        <w:rPr>
          <w:sz w:val="26"/>
          <w:szCs w:val="26"/>
        </w:rPr>
        <w:t xml:space="preserve">2. </w:t>
      </w:r>
      <w:r w:rsidR="00D75A0C" w:rsidRPr="00D75A0C">
        <w:rPr>
          <w:sz w:val="26"/>
          <w:szCs w:val="26"/>
        </w:rPr>
        <w:t>Постановление подлежит опубликованию (обнародованию) в установленном порядке, а также размещению на официальном сайте Администрации Бутрахтинского сельсовета в сети Интернет.</w:t>
      </w:r>
    </w:p>
    <w:p w:rsidR="00971132" w:rsidRPr="00D75A0C" w:rsidRDefault="00971132" w:rsidP="00D75A0C">
      <w:pPr>
        <w:snapToGrid/>
        <w:rPr>
          <w:sz w:val="26"/>
          <w:szCs w:val="26"/>
        </w:rPr>
      </w:pPr>
    </w:p>
    <w:p w:rsidR="00971132" w:rsidRPr="00D75A0C" w:rsidRDefault="00971132" w:rsidP="00971132">
      <w:pPr>
        <w:autoSpaceDN w:val="0"/>
        <w:adjustRightInd w:val="0"/>
        <w:snapToGrid/>
        <w:jc w:val="both"/>
        <w:rPr>
          <w:sz w:val="26"/>
          <w:szCs w:val="26"/>
        </w:rPr>
      </w:pPr>
      <w:r w:rsidRPr="00D75A0C">
        <w:rPr>
          <w:sz w:val="26"/>
          <w:szCs w:val="26"/>
        </w:rPr>
        <w:t xml:space="preserve">3. Контроль за исполнением настоящего </w:t>
      </w:r>
      <w:r w:rsidR="00315FA8" w:rsidRPr="00D75A0C">
        <w:rPr>
          <w:sz w:val="26"/>
          <w:szCs w:val="26"/>
        </w:rPr>
        <w:t xml:space="preserve">постановления </w:t>
      </w:r>
      <w:r w:rsidRPr="00D75A0C">
        <w:rPr>
          <w:sz w:val="26"/>
          <w:szCs w:val="26"/>
        </w:rPr>
        <w:t>оставляю за собой</w:t>
      </w:r>
    </w:p>
    <w:p w:rsidR="00971132" w:rsidRPr="00D75A0C" w:rsidRDefault="00971132" w:rsidP="00971132">
      <w:pPr>
        <w:snapToGrid/>
        <w:rPr>
          <w:sz w:val="26"/>
          <w:szCs w:val="26"/>
        </w:rPr>
      </w:pPr>
    </w:p>
    <w:p w:rsidR="00971132" w:rsidRPr="00D75A0C" w:rsidRDefault="00971132" w:rsidP="00971132">
      <w:pPr>
        <w:snapToGrid/>
        <w:rPr>
          <w:sz w:val="26"/>
          <w:szCs w:val="26"/>
        </w:rPr>
      </w:pPr>
    </w:p>
    <w:p w:rsidR="00971132" w:rsidRPr="00D75A0C" w:rsidRDefault="00971132" w:rsidP="00971132">
      <w:pPr>
        <w:snapToGrid/>
        <w:rPr>
          <w:sz w:val="26"/>
          <w:szCs w:val="26"/>
        </w:rPr>
      </w:pPr>
    </w:p>
    <w:p w:rsidR="00971132" w:rsidRPr="00D75A0C" w:rsidRDefault="00971132" w:rsidP="00971132">
      <w:pPr>
        <w:snapToGrid/>
        <w:rPr>
          <w:sz w:val="26"/>
          <w:szCs w:val="26"/>
        </w:rPr>
      </w:pPr>
    </w:p>
    <w:p w:rsidR="00971132" w:rsidRPr="00D75A0C" w:rsidRDefault="00315FA8" w:rsidP="00D75A0C">
      <w:pPr>
        <w:snapToGrid/>
        <w:rPr>
          <w:sz w:val="26"/>
          <w:szCs w:val="26"/>
        </w:rPr>
      </w:pPr>
      <w:r w:rsidRPr="00D75A0C">
        <w:rPr>
          <w:sz w:val="26"/>
          <w:szCs w:val="26"/>
        </w:rPr>
        <w:t>Г</w:t>
      </w:r>
      <w:r w:rsidR="00971132" w:rsidRPr="00D75A0C">
        <w:rPr>
          <w:sz w:val="26"/>
          <w:szCs w:val="26"/>
        </w:rPr>
        <w:t xml:space="preserve">лава </w:t>
      </w:r>
      <w:r w:rsidR="00D75A0C" w:rsidRPr="00D75A0C">
        <w:rPr>
          <w:sz w:val="26"/>
          <w:szCs w:val="26"/>
        </w:rPr>
        <w:t>Бутрахтинского сельсовета                                                            С.М.Боргояков</w:t>
      </w:r>
    </w:p>
    <w:p w:rsidR="00971132" w:rsidRPr="00D75A0C" w:rsidRDefault="00971132" w:rsidP="00971132">
      <w:pPr>
        <w:snapToGrid/>
        <w:rPr>
          <w:sz w:val="26"/>
          <w:szCs w:val="26"/>
        </w:rPr>
      </w:pPr>
    </w:p>
    <w:p w:rsidR="00971132" w:rsidRPr="00D75A0C" w:rsidRDefault="00971132" w:rsidP="00971132">
      <w:pPr>
        <w:snapToGrid/>
        <w:rPr>
          <w:sz w:val="26"/>
          <w:szCs w:val="26"/>
        </w:rPr>
      </w:pPr>
    </w:p>
    <w:p w:rsidR="00971132" w:rsidRPr="00D75A0C" w:rsidRDefault="00971132" w:rsidP="00971132">
      <w:pPr>
        <w:snapToGrid/>
        <w:rPr>
          <w:sz w:val="26"/>
          <w:szCs w:val="26"/>
        </w:rPr>
      </w:pPr>
    </w:p>
    <w:p w:rsidR="001A4802" w:rsidRPr="00D75A0C" w:rsidRDefault="001A4802" w:rsidP="00610D53">
      <w:pPr>
        <w:pStyle w:val="a4"/>
        <w:spacing w:before="0" w:beforeAutospacing="0" w:after="150" w:afterAutospacing="0" w:line="238" w:lineRule="atLeast"/>
        <w:jc w:val="center"/>
        <w:rPr>
          <w:b/>
          <w:bCs/>
          <w:color w:val="242424"/>
          <w:sz w:val="26"/>
          <w:szCs w:val="26"/>
        </w:rPr>
      </w:pPr>
    </w:p>
    <w:p w:rsidR="00315FA8" w:rsidRPr="00D75A0C" w:rsidRDefault="00315FA8" w:rsidP="00610D53">
      <w:pPr>
        <w:pStyle w:val="a4"/>
        <w:spacing w:before="0" w:beforeAutospacing="0" w:after="150" w:afterAutospacing="0" w:line="238" w:lineRule="atLeast"/>
        <w:jc w:val="center"/>
        <w:rPr>
          <w:b/>
          <w:bCs/>
          <w:color w:val="242424"/>
          <w:sz w:val="26"/>
          <w:szCs w:val="26"/>
        </w:rPr>
      </w:pPr>
    </w:p>
    <w:p w:rsidR="00315FA8" w:rsidRPr="00D75A0C" w:rsidRDefault="00315FA8" w:rsidP="00610D53">
      <w:pPr>
        <w:pStyle w:val="a4"/>
        <w:spacing w:before="0" w:beforeAutospacing="0" w:after="150" w:afterAutospacing="0" w:line="238" w:lineRule="atLeast"/>
        <w:jc w:val="center"/>
        <w:rPr>
          <w:b/>
          <w:bCs/>
          <w:color w:val="242424"/>
          <w:sz w:val="26"/>
          <w:szCs w:val="26"/>
        </w:rPr>
      </w:pPr>
    </w:p>
    <w:p w:rsidR="00315FA8" w:rsidRPr="00D75A0C" w:rsidRDefault="00315FA8" w:rsidP="00610D53">
      <w:pPr>
        <w:pStyle w:val="a4"/>
        <w:spacing w:before="0" w:beforeAutospacing="0" w:after="150" w:afterAutospacing="0" w:line="238" w:lineRule="atLeast"/>
        <w:jc w:val="center"/>
        <w:rPr>
          <w:b/>
          <w:bCs/>
          <w:color w:val="242424"/>
          <w:sz w:val="26"/>
          <w:szCs w:val="26"/>
        </w:rPr>
      </w:pPr>
    </w:p>
    <w:p w:rsidR="00471C12" w:rsidRDefault="006C13E5" w:rsidP="006C13E5">
      <w:pPr>
        <w:keepNext/>
        <w:snapToGrid/>
        <w:ind w:firstLine="360"/>
        <w:jc w:val="right"/>
        <w:rPr>
          <w:sz w:val="24"/>
          <w:szCs w:val="24"/>
        </w:rPr>
      </w:pPr>
      <w:r>
        <w:rPr>
          <w:sz w:val="24"/>
          <w:szCs w:val="24"/>
        </w:rPr>
        <w:t xml:space="preserve"> </w:t>
      </w:r>
    </w:p>
    <w:tbl>
      <w:tblPr>
        <w:tblStyle w:val="af6"/>
        <w:tblW w:w="515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323F1" w:rsidRPr="00C5479B" w:rsidTr="00F3378A">
        <w:trPr>
          <w:trHeight w:val="1890"/>
        </w:trPr>
        <w:tc>
          <w:tcPr>
            <w:tcW w:w="5153" w:type="dxa"/>
          </w:tcPr>
          <w:p w:rsidR="004323F1" w:rsidRPr="00C5479B" w:rsidRDefault="004323F1" w:rsidP="00F3378A">
            <w:pPr>
              <w:jc w:val="both"/>
              <w:rPr>
                <w:bCs/>
                <w:sz w:val="24"/>
                <w:szCs w:val="24"/>
              </w:rPr>
            </w:pPr>
            <w:r w:rsidRPr="00C5479B">
              <w:rPr>
                <w:bCs/>
                <w:sz w:val="24"/>
                <w:szCs w:val="24"/>
              </w:rPr>
              <w:t>УТВЕРЖДЕН</w:t>
            </w:r>
            <w:r>
              <w:rPr>
                <w:bCs/>
                <w:sz w:val="24"/>
                <w:szCs w:val="24"/>
              </w:rPr>
              <w:t>О</w:t>
            </w:r>
          </w:p>
          <w:p w:rsidR="004323F1" w:rsidRPr="00C5479B" w:rsidRDefault="004323F1" w:rsidP="00F3378A">
            <w:pPr>
              <w:rPr>
                <w:bCs/>
                <w:sz w:val="24"/>
                <w:szCs w:val="24"/>
              </w:rPr>
            </w:pPr>
            <w:r w:rsidRPr="00C5479B">
              <w:rPr>
                <w:bCs/>
                <w:sz w:val="24"/>
                <w:szCs w:val="24"/>
              </w:rPr>
              <w:t>Постановлением администрации   Б</w:t>
            </w:r>
            <w:r>
              <w:rPr>
                <w:bCs/>
                <w:sz w:val="24"/>
                <w:szCs w:val="24"/>
              </w:rPr>
              <w:t>утрахтинского</w:t>
            </w:r>
            <w:r w:rsidRPr="00C5479B">
              <w:rPr>
                <w:bCs/>
                <w:sz w:val="24"/>
                <w:szCs w:val="24"/>
              </w:rPr>
              <w:t xml:space="preserve"> сельсовета</w:t>
            </w:r>
          </w:p>
          <w:p w:rsidR="004323F1" w:rsidRPr="00C5479B" w:rsidRDefault="004323F1" w:rsidP="00F3378A">
            <w:pPr>
              <w:jc w:val="both"/>
              <w:rPr>
                <w:bCs/>
                <w:sz w:val="24"/>
                <w:szCs w:val="24"/>
              </w:rPr>
            </w:pPr>
            <w:r w:rsidRPr="00C5479B">
              <w:rPr>
                <w:bCs/>
                <w:sz w:val="24"/>
                <w:szCs w:val="24"/>
              </w:rPr>
              <w:t xml:space="preserve">                                                                         </w:t>
            </w:r>
          </w:p>
          <w:p w:rsidR="004323F1" w:rsidRPr="00C5479B" w:rsidRDefault="004323F1" w:rsidP="00F3378A">
            <w:pPr>
              <w:jc w:val="both"/>
              <w:rPr>
                <w:bCs/>
                <w:sz w:val="24"/>
                <w:szCs w:val="24"/>
              </w:rPr>
            </w:pPr>
            <w:r w:rsidRPr="00C5479B">
              <w:rPr>
                <w:bCs/>
                <w:sz w:val="24"/>
                <w:szCs w:val="24"/>
              </w:rPr>
              <w:t xml:space="preserve"> от  «_____» ________2017 года № _____</w:t>
            </w:r>
            <w:r w:rsidRPr="00C5479B">
              <w:rPr>
                <w:bCs/>
                <w:color w:val="FF00FF"/>
                <w:sz w:val="24"/>
                <w:szCs w:val="24"/>
              </w:rPr>
              <w:t xml:space="preserve"> </w:t>
            </w:r>
            <w:r w:rsidRPr="00C5479B">
              <w:rPr>
                <w:bCs/>
                <w:color w:val="339966"/>
                <w:sz w:val="24"/>
                <w:szCs w:val="24"/>
              </w:rPr>
              <w:t xml:space="preserve">          </w:t>
            </w:r>
          </w:p>
        </w:tc>
      </w:tr>
    </w:tbl>
    <w:p w:rsidR="004323F1" w:rsidRDefault="004323F1" w:rsidP="004323F1">
      <w:pPr>
        <w:jc w:val="center"/>
        <w:rPr>
          <w:b/>
          <w:bCs/>
          <w:sz w:val="24"/>
          <w:szCs w:val="24"/>
        </w:rPr>
      </w:pPr>
      <w:r>
        <w:rPr>
          <w:b/>
          <w:bCs/>
          <w:sz w:val="24"/>
          <w:szCs w:val="24"/>
        </w:rPr>
        <w:t xml:space="preserve">            </w:t>
      </w:r>
    </w:p>
    <w:p w:rsidR="005805BC" w:rsidRPr="00CC1072" w:rsidRDefault="005805BC" w:rsidP="005805BC">
      <w:pPr>
        <w:keepNext/>
        <w:snapToGrid/>
        <w:ind w:firstLine="360"/>
        <w:jc w:val="right"/>
        <w:rPr>
          <w:b/>
          <w:sz w:val="24"/>
          <w:szCs w:val="24"/>
        </w:rPr>
      </w:pPr>
    </w:p>
    <w:p w:rsidR="005805BC" w:rsidRPr="00CC1072" w:rsidRDefault="005805BC" w:rsidP="005805BC">
      <w:pPr>
        <w:keepNext/>
        <w:snapToGrid/>
        <w:ind w:firstLine="360"/>
        <w:jc w:val="right"/>
        <w:rPr>
          <w:b/>
          <w:sz w:val="24"/>
          <w:szCs w:val="24"/>
        </w:rPr>
      </w:pPr>
    </w:p>
    <w:p w:rsidR="005805BC" w:rsidRPr="00CC1072" w:rsidRDefault="005805BC" w:rsidP="005805BC">
      <w:pPr>
        <w:keepNext/>
        <w:snapToGrid/>
        <w:ind w:firstLine="360"/>
        <w:jc w:val="right"/>
        <w:rPr>
          <w:b/>
          <w:sz w:val="24"/>
          <w:szCs w:val="24"/>
        </w:rPr>
      </w:pPr>
    </w:p>
    <w:p w:rsidR="005805BC" w:rsidRPr="00CC1072" w:rsidRDefault="005805BC" w:rsidP="005805BC">
      <w:pPr>
        <w:shd w:val="clear" w:color="auto" w:fill="FFFFFF"/>
        <w:snapToGrid/>
        <w:spacing w:line="240" w:lineRule="atLeast"/>
        <w:rPr>
          <w:b/>
          <w:color w:val="000000"/>
          <w:sz w:val="24"/>
          <w:szCs w:val="24"/>
        </w:rPr>
      </w:pPr>
    </w:p>
    <w:p w:rsidR="005805BC" w:rsidRPr="00CC1072" w:rsidRDefault="005805BC" w:rsidP="005805BC">
      <w:pPr>
        <w:shd w:val="clear" w:color="auto" w:fill="FFFFFF"/>
        <w:snapToGrid/>
        <w:spacing w:line="240" w:lineRule="atLeast"/>
        <w:jc w:val="center"/>
        <w:rPr>
          <w:b/>
          <w:color w:val="000000"/>
          <w:sz w:val="24"/>
          <w:szCs w:val="24"/>
        </w:rPr>
      </w:pPr>
    </w:p>
    <w:p w:rsidR="005805BC" w:rsidRPr="00CC1072" w:rsidRDefault="005805BC" w:rsidP="005805BC">
      <w:pPr>
        <w:shd w:val="clear" w:color="auto" w:fill="FFFFFF"/>
        <w:snapToGrid/>
        <w:spacing w:line="240" w:lineRule="atLeast"/>
        <w:jc w:val="center"/>
        <w:rPr>
          <w:b/>
          <w:color w:val="000000"/>
          <w:sz w:val="24"/>
          <w:szCs w:val="24"/>
        </w:rPr>
      </w:pPr>
    </w:p>
    <w:p w:rsidR="005805BC" w:rsidRPr="00CC1072" w:rsidRDefault="005805BC" w:rsidP="005805BC">
      <w:pPr>
        <w:shd w:val="clear" w:color="auto" w:fill="FFFFFF"/>
        <w:snapToGrid/>
        <w:spacing w:line="240" w:lineRule="atLeast"/>
        <w:jc w:val="center"/>
        <w:rPr>
          <w:b/>
          <w:color w:val="000000"/>
          <w:sz w:val="24"/>
          <w:szCs w:val="24"/>
        </w:rPr>
      </w:pPr>
    </w:p>
    <w:p w:rsidR="005805BC" w:rsidRPr="00825ED7" w:rsidRDefault="005805BC" w:rsidP="00825ED7">
      <w:pPr>
        <w:shd w:val="clear" w:color="auto" w:fill="FFFFFF"/>
        <w:snapToGrid/>
        <w:spacing w:line="240" w:lineRule="atLeast"/>
        <w:jc w:val="center"/>
        <w:rPr>
          <w:b/>
          <w:color w:val="000000"/>
          <w:sz w:val="32"/>
          <w:szCs w:val="32"/>
        </w:rPr>
      </w:pPr>
      <w:r w:rsidRPr="00825ED7">
        <w:rPr>
          <w:b/>
          <w:color w:val="000000"/>
          <w:sz w:val="32"/>
          <w:szCs w:val="32"/>
        </w:rPr>
        <w:t>ПРОГРАММА</w:t>
      </w:r>
    </w:p>
    <w:p w:rsidR="005805BC" w:rsidRPr="00825ED7" w:rsidRDefault="005805BC" w:rsidP="00825ED7">
      <w:pPr>
        <w:shd w:val="clear" w:color="auto" w:fill="FFFFFF"/>
        <w:snapToGrid/>
        <w:spacing w:line="240" w:lineRule="atLeast"/>
        <w:ind w:hanging="180"/>
        <w:jc w:val="center"/>
        <w:rPr>
          <w:b/>
          <w:sz w:val="32"/>
          <w:szCs w:val="32"/>
        </w:rPr>
      </w:pPr>
      <w:r w:rsidRPr="00825ED7">
        <w:rPr>
          <w:b/>
          <w:color w:val="000000"/>
          <w:sz w:val="32"/>
          <w:szCs w:val="32"/>
        </w:rPr>
        <w:t>«</w:t>
      </w:r>
      <w:r w:rsidR="00F946D7" w:rsidRPr="00825ED7">
        <w:rPr>
          <w:b/>
          <w:sz w:val="32"/>
          <w:szCs w:val="32"/>
        </w:rPr>
        <w:t xml:space="preserve">Комплексное развитие систем транспортной </w:t>
      </w:r>
      <w:r w:rsidRPr="00825ED7">
        <w:rPr>
          <w:b/>
          <w:sz w:val="32"/>
          <w:szCs w:val="32"/>
        </w:rPr>
        <w:t xml:space="preserve"> инфраструктуры</w:t>
      </w:r>
    </w:p>
    <w:p w:rsidR="005805BC" w:rsidRPr="00825ED7" w:rsidRDefault="00D75A0C" w:rsidP="00825ED7">
      <w:pPr>
        <w:shd w:val="clear" w:color="auto" w:fill="FFFFFF"/>
        <w:snapToGrid/>
        <w:spacing w:line="240" w:lineRule="atLeast"/>
        <w:ind w:hanging="180"/>
        <w:jc w:val="center"/>
        <w:rPr>
          <w:b/>
          <w:color w:val="000000"/>
          <w:sz w:val="32"/>
          <w:szCs w:val="32"/>
        </w:rPr>
      </w:pPr>
      <w:r>
        <w:rPr>
          <w:b/>
          <w:sz w:val="32"/>
          <w:szCs w:val="32"/>
        </w:rPr>
        <w:t>Бутрахтинского сельсовета</w:t>
      </w:r>
      <w:r w:rsidR="00315FA8" w:rsidRPr="00825ED7">
        <w:rPr>
          <w:b/>
          <w:sz w:val="32"/>
          <w:szCs w:val="32"/>
        </w:rPr>
        <w:t xml:space="preserve"> </w:t>
      </w:r>
      <w:r w:rsidR="005805BC" w:rsidRPr="00825ED7">
        <w:rPr>
          <w:b/>
          <w:sz w:val="32"/>
          <w:szCs w:val="32"/>
        </w:rPr>
        <w:t>на</w:t>
      </w:r>
      <w:r w:rsidR="00825ED7" w:rsidRPr="00825ED7">
        <w:rPr>
          <w:b/>
          <w:sz w:val="32"/>
          <w:szCs w:val="32"/>
        </w:rPr>
        <w:t xml:space="preserve"> 201</w:t>
      </w:r>
      <w:r w:rsidR="00D734F5">
        <w:rPr>
          <w:b/>
          <w:sz w:val="32"/>
          <w:szCs w:val="32"/>
        </w:rPr>
        <w:t>8</w:t>
      </w:r>
      <w:r w:rsidR="005805BC" w:rsidRPr="00825ED7">
        <w:rPr>
          <w:b/>
          <w:sz w:val="32"/>
          <w:szCs w:val="32"/>
        </w:rPr>
        <w:t xml:space="preserve"> –</w:t>
      </w:r>
      <w:r w:rsidR="00825ED7" w:rsidRPr="00825ED7">
        <w:rPr>
          <w:b/>
          <w:sz w:val="32"/>
          <w:szCs w:val="32"/>
        </w:rPr>
        <w:t>2027</w:t>
      </w:r>
      <w:r w:rsidR="00C745A6" w:rsidRPr="00825ED7">
        <w:rPr>
          <w:b/>
          <w:sz w:val="32"/>
          <w:szCs w:val="32"/>
        </w:rPr>
        <w:t>г</w:t>
      </w:r>
      <w:r w:rsidR="00F0284C">
        <w:rPr>
          <w:b/>
          <w:sz w:val="32"/>
          <w:szCs w:val="32"/>
        </w:rPr>
        <w:t>оды</w:t>
      </w:r>
      <w:r w:rsidR="005805BC" w:rsidRPr="00825ED7">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f"/>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f"/>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Default="006C13E5" w:rsidP="006C13E5">
      <w:pPr>
        <w:snapToGrid/>
        <w:rPr>
          <w:sz w:val="24"/>
          <w:szCs w:val="24"/>
        </w:rPr>
      </w:pPr>
    </w:p>
    <w:p w:rsidR="005805BC" w:rsidRDefault="00D75A0C" w:rsidP="0003720D">
      <w:pPr>
        <w:tabs>
          <w:tab w:val="left" w:pos="3945"/>
        </w:tabs>
        <w:snapToGrid/>
        <w:jc w:val="center"/>
        <w:rPr>
          <w:sz w:val="24"/>
          <w:szCs w:val="24"/>
        </w:rPr>
      </w:pPr>
      <w:r>
        <w:rPr>
          <w:sz w:val="24"/>
          <w:szCs w:val="24"/>
        </w:rPr>
        <w:t>д.Бутрахты</w:t>
      </w:r>
    </w:p>
    <w:p w:rsidR="00D75A0C" w:rsidRPr="006C13E5" w:rsidRDefault="00D75A0C" w:rsidP="00D75A0C">
      <w:pPr>
        <w:tabs>
          <w:tab w:val="left" w:pos="3945"/>
        </w:tabs>
        <w:snapToGrid/>
        <w:jc w:val="center"/>
        <w:rPr>
          <w:sz w:val="24"/>
          <w:szCs w:val="24"/>
        </w:rPr>
      </w:pPr>
      <w:r>
        <w:rPr>
          <w:sz w:val="24"/>
          <w:szCs w:val="24"/>
        </w:rPr>
        <w:t>2017 г.</w:t>
      </w: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t>СОДЕРЖАНИЕ</w:t>
      </w:r>
    </w:p>
    <w:p w:rsidR="004917D7" w:rsidRDefault="004917D7" w:rsidP="00610D53">
      <w:pPr>
        <w:pStyle w:val="a4"/>
        <w:spacing w:before="0" w:beforeAutospacing="0" w:after="150" w:afterAutospacing="0" w:line="238" w:lineRule="atLeast"/>
        <w:rPr>
          <w:color w:val="242424"/>
        </w:rPr>
      </w:pPr>
    </w:p>
    <w:p w:rsidR="00610D53" w:rsidRPr="000864C0" w:rsidRDefault="00912478" w:rsidP="00610D53">
      <w:pPr>
        <w:pStyle w:val="a4"/>
        <w:spacing w:before="0" w:beforeAutospacing="0" w:after="150" w:afterAutospacing="0" w:line="238" w:lineRule="atLeast"/>
        <w:rPr>
          <w:color w:val="242424"/>
        </w:rPr>
      </w:pPr>
      <w:r w:rsidRPr="000864C0">
        <w:rPr>
          <w:color w:val="242424"/>
        </w:rPr>
        <w:t>1. ПАСПОРТ ПРОГРАММЫ</w:t>
      </w:r>
    </w:p>
    <w:p w:rsidR="00315FA8" w:rsidRDefault="00610D53" w:rsidP="00825ED7">
      <w:pPr>
        <w:pStyle w:val="a4"/>
        <w:spacing w:before="0" w:beforeAutospacing="0" w:after="150" w:afterAutospacing="0" w:line="238" w:lineRule="atLeast"/>
        <w:jc w:val="both"/>
        <w:rPr>
          <w:color w:val="242424"/>
        </w:rPr>
      </w:pPr>
      <w:r w:rsidRPr="000864C0">
        <w:rPr>
          <w:color w:val="242424"/>
        </w:rPr>
        <w:t xml:space="preserve">2. </w:t>
      </w:r>
      <w:r w:rsidR="00EC5A67" w:rsidRPr="000864C0">
        <w:rPr>
          <w:color w:val="242424"/>
        </w:rPr>
        <w:t xml:space="preserve">Характеристика существующего состояния </w:t>
      </w:r>
      <w:r w:rsidR="006462A1" w:rsidRPr="000864C0">
        <w:rPr>
          <w:color w:val="242424"/>
        </w:rPr>
        <w:t xml:space="preserve">транспортной инфраструктуры  </w:t>
      </w:r>
      <w:r w:rsidR="00D75A0C">
        <w:t>Бутрахтинского сельсовета.</w:t>
      </w:r>
    </w:p>
    <w:p w:rsidR="001A4802" w:rsidRPr="000864C0" w:rsidRDefault="00610D53" w:rsidP="00825ED7">
      <w:pPr>
        <w:pStyle w:val="a4"/>
        <w:spacing w:before="0" w:beforeAutospacing="0" w:after="150" w:afterAutospacing="0" w:line="238" w:lineRule="atLeast"/>
        <w:jc w:val="both"/>
        <w:rPr>
          <w:color w:val="242424"/>
        </w:rPr>
      </w:pPr>
      <w:r w:rsidRPr="000864C0">
        <w:rPr>
          <w:color w:val="242424"/>
        </w:rPr>
        <w:t xml:space="preserve">3. </w:t>
      </w:r>
      <w:r w:rsidR="00B663AF" w:rsidRPr="000864C0">
        <w:rPr>
          <w:color w:val="242424"/>
        </w:rPr>
        <w:t>П</w:t>
      </w:r>
      <w:r w:rsidR="006462A1" w:rsidRPr="000864C0">
        <w:rPr>
          <w:color w:val="242424"/>
        </w:rPr>
        <w:t xml:space="preserve">рогноз транспортного спроса, изменения объемов и характера передвижения населения и </w:t>
      </w:r>
      <w:r w:rsidR="00912478" w:rsidRPr="000864C0">
        <w:rPr>
          <w:color w:val="242424"/>
        </w:rPr>
        <w:t>перевозов грузов  на территории</w:t>
      </w:r>
      <w:r w:rsidR="00B663AF" w:rsidRPr="000864C0">
        <w:rPr>
          <w:color w:val="242424"/>
        </w:rPr>
        <w:t xml:space="preserve"> </w:t>
      </w:r>
      <w:r w:rsidR="00D75A0C">
        <w:t>Бутрахтинского сельсовета.</w:t>
      </w:r>
    </w:p>
    <w:p w:rsidR="00610D53" w:rsidRPr="000864C0" w:rsidRDefault="00610D53" w:rsidP="00825ED7">
      <w:pPr>
        <w:pStyle w:val="a4"/>
        <w:spacing w:before="0" w:beforeAutospacing="0" w:after="150" w:afterAutospacing="0" w:line="238" w:lineRule="atLeast"/>
        <w:jc w:val="both"/>
        <w:rPr>
          <w:color w:val="242424"/>
        </w:rPr>
      </w:pPr>
      <w:r w:rsidRPr="000864C0">
        <w:rPr>
          <w:color w:val="242424"/>
        </w:rPr>
        <w:t xml:space="preserve"> 4. </w:t>
      </w:r>
      <w:r w:rsidR="006462A1" w:rsidRPr="000864C0">
        <w:rPr>
          <w:color w:val="242424"/>
        </w:rPr>
        <w:t xml:space="preserve">Принципиальные варианты развития </w:t>
      </w:r>
      <w:r w:rsidR="001D2408" w:rsidRPr="000864C0">
        <w:rPr>
          <w:color w:val="242424"/>
        </w:rPr>
        <w:t xml:space="preserve">и оценка по целевым показателям развития </w:t>
      </w:r>
      <w:r w:rsidR="006462A1" w:rsidRPr="000864C0">
        <w:rPr>
          <w:color w:val="242424"/>
        </w:rPr>
        <w:t>транспортной инфра</w:t>
      </w:r>
      <w:r w:rsidR="001D2408" w:rsidRPr="000864C0">
        <w:rPr>
          <w:color w:val="242424"/>
        </w:rPr>
        <w:t>структуры</w:t>
      </w:r>
      <w:r w:rsidR="00B663AF" w:rsidRPr="000864C0">
        <w:rPr>
          <w:color w:val="242424"/>
        </w:rPr>
        <w:t>.</w:t>
      </w:r>
    </w:p>
    <w:p w:rsidR="00610D53" w:rsidRPr="000864C0" w:rsidRDefault="00610D53" w:rsidP="00825ED7">
      <w:pPr>
        <w:pStyle w:val="a4"/>
        <w:spacing w:before="0" w:beforeAutospacing="0" w:after="150" w:afterAutospacing="0" w:line="238" w:lineRule="atLeast"/>
        <w:jc w:val="both"/>
        <w:rPr>
          <w:color w:val="242424"/>
        </w:rPr>
      </w:pPr>
      <w:r w:rsidRPr="000864C0">
        <w:rPr>
          <w:color w:val="242424"/>
        </w:rPr>
        <w:t xml:space="preserve">5. </w:t>
      </w:r>
      <w:r w:rsidR="00CC5245" w:rsidRPr="000864C0">
        <w:rPr>
          <w:color w:val="242424"/>
        </w:rPr>
        <w:t xml:space="preserve"> Перечень и очередность реализации  мероприятий по развитию транспортной инфраструктуры поселения</w:t>
      </w:r>
      <w:r w:rsidR="00825ED7">
        <w:rPr>
          <w:color w:val="242424"/>
        </w:rPr>
        <w:t>.</w:t>
      </w:r>
    </w:p>
    <w:p w:rsidR="00610D53" w:rsidRPr="000864C0" w:rsidRDefault="00610D53" w:rsidP="00825ED7">
      <w:pPr>
        <w:pStyle w:val="a4"/>
        <w:spacing w:before="0" w:beforeAutospacing="0" w:after="150" w:afterAutospacing="0" w:line="238" w:lineRule="atLeast"/>
        <w:jc w:val="both"/>
        <w:rPr>
          <w:color w:val="242424"/>
        </w:rPr>
      </w:pPr>
      <w:r w:rsidRPr="000864C0">
        <w:rPr>
          <w:color w:val="242424"/>
        </w:rPr>
        <w:t xml:space="preserve">6. </w:t>
      </w:r>
      <w:r w:rsidR="00CC5245" w:rsidRPr="000864C0">
        <w:rPr>
          <w:color w:val="242424"/>
        </w:rPr>
        <w:t xml:space="preserve">Оценка объемов </w:t>
      </w:r>
      <w:r w:rsidR="00A5384E" w:rsidRPr="000864C0">
        <w:rPr>
          <w:color w:val="242424"/>
        </w:rPr>
        <w:t xml:space="preserve">и источников финансирования мероприятий развития транспортной инфраструктуры </w:t>
      </w:r>
      <w:r w:rsidR="00D75A0C">
        <w:t>Бутрахтинского сельсовета.</w:t>
      </w:r>
    </w:p>
    <w:p w:rsidR="00610D53" w:rsidRPr="000864C0" w:rsidRDefault="00610D53" w:rsidP="00825ED7">
      <w:pPr>
        <w:pStyle w:val="a4"/>
        <w:spacing w:before="0" w:beforeAutospacing="0" w:after="150" w:afterAutospacing="0" w:line="238" w:lineRule="atLeast"/>
        <w:jc w:val="both"/>
        <w:rPr>
          <w:color w:val="242424"/>
        </w:rPr>
      </w:pPr>
      <w:r w:rsidRPr="00A762A1">
        <w:rPr>
          <w:color w:val="242424"/>
        </w:rPr>
        <w:t xml:space="preserve">7. </w:t>
      </w:r>
      <w:r w:rsidR="008D6A86" w:rsidRPr="000864C0">
        <w:rPr>
          <w:color w:val="242424"/>
        </w:rPr>
        <w:t>Предложение по институциональным преобразованиям, сов</w:t>
      </w:r>
      <w:r w:rsidR="00800724" w:rsidRPr="000864C0">
        <w:rPr>
          <w:color w:val="242424"/>
        </w:rPr>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0864C0">
        <w:rPr>
          <w:color w:val="242424"/>
        </w:rPr>
        <w:t>л</w:t>
      </w:r>
      <w:r w:rsidR="00761B2C">
        <w:rPr>
          <w:color w:val="242424"/>
        </w:rPr>
        <w:t xml:space="preserve">ьности на территории </w:t>
      </w:r>
      <w:r w:rsidR="00D75A0C">
        <w:rPr>
          <w:color w:val="242424"/>
        </w:rPr>
        <w:t>Бутрахтинского сельсовета.</w:t>
      </w:r>
    </w:p>
    <w:p w:rsidR="00EF390C" w:rsidRPr="00CC1072" w:rsidRDefault="00EF390C" w:rsidP="00610D53">
      <w:pPr>
        <w:pStyle w:val="a4"/>
        <w:spacing w:before="0" w:beforeAutospacing="0" w:after="150" w:afterAutospacing="0" w:line="238" w:lineRule="atLeast"/>
        <w:rPr>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D75A0C" w:rsidRDefault="00D75A0C" w:rsidP="00610D53">
      <w:pPr>
        <w:pStyle w:val="a4"/>
        <w:spacing w:before="0" w:beforeAutospacing="0" w:after="150" w:afterAutospacing="0" w:line="238" w:lineRule="atLeast"/>
        <w:rPr>
          <w:b/>
          <w:bCs/>
          <w:color w:val="242424"/>
          <w:sz w:val="20"/>
          <w:szCs w:val="20"/>
        </w:rPr>
      </w:pPr>
    </w:p>
    <w:p w:rsidR="0003720D" w:rsidRDefault="0003720D" w:rsidP="00610D53">
      <w:pPr>
        <w:pStyle w:val="a4"/>
        <w:spacing w:before="0" w:beforeAutospacing="0" w:after="150" w:afterAutospacing="0" w:line="238" w:lineRule="atLeast"/>
        <w:rPr>
          <w:b/>
          <w:bCs/>
          <w:color w:val="242424"/>
          <w:sz w:val="20"/>
          <w:szCs w:val="20"/>
        </w:rPr>
      </w:pPr>
    </w:p>
    <w:p w:rsidR="0003720D" w:rsidRDefault="0003720D"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747365" w:rsidRPr="00CC1072" w:rsidRDefault="00C2727E" w:rsidP="00C2727E">
      <w:pPr>
        <w:pStyle w:val="11"/>
        <w:ind w:left="540"/>
        <w:rPr>
          <w:rFonts w:cs="Times New Roman"/>
        </w:rPr>
      </w:pPr>
      <w:r>
        <w:rPr>
          <w:rFonts w:cs="Times New Roman"/>
          <w:lang w:val="en-US"/>
        </w:rPr>
        <w:t>I.</w:t>
      </w:r>
      <w:r w:rsidR="00747365" w:rsidRPr="00CC1072">
        <w:rPr>
          <w:rFonts w:cs="Times New Roman"/>
        </w:rPr>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CC1072">
        <w:tc>
          <w:tcPr>
            <w:tcW w:w="4838" w:type="dxa"/>
            <w:tcBorders>
              <w:top w:val="single" w:sz="4" w:space="0" w:color="000000"/>
              <w:left w:val="single" w:sz="4" w:space="0" w:color="000000"/>
              <w:bottom w:val="single" w:sz="4" w:space="0" w:color="000000"/>
              <w:right w:val="nil"/>
            </w:tcBorders>
            <w:vAlign w:val="center"/>
          </w:tcPr>
          <w:p w:rsidR="004917D7" w:rsidRDefault="00747365">
            <w:pPr>
              <w:widowControl w:val="0"/>
              <w:suppressAutoHyphens/>
              <w:autoSpaceDE w:val="0"/>
              <w:spacing w:line="240" w:lineRule="atLeast"/>
              <w:jc w:val="center"/>
              <w:rPr>
                <w:b/>
                <w:bCs/>
                <w:szCs w:val="22"/>
              </w:rPr>
            </w:pPr>
            <w:r w:rsidRPr="00CC1072">
              <w:rPr>
                <w:b/>
                <w:bCs/>
                <w:szCs w:val="22"/>
              </w:rPr>
              <w:t>Наименование</w:t>
            </w:r>
          </w:p>
          <w:p w:rsidR="00747365" w:rsidRPr="00CC1072" w:rsidRDefault="004917D7">
            <w:pPr>
              <w:widowControl w:val="0"/>
              <w:suppressAutoHyphens/>
              <w:autoSpaceDE w:val="0"/>
              <w:spacing w:line="240" w:lineRule="atLeast"/>
              <w:jc w:val="center"/>
              <w:rPr>
                <w:b/>
                <w:bCs/>
                <w:szCs w:val="22"/>
                <w:lang w:eastAsia="ar-SA"/>
              </w:rPr>
            </w:pPr>
            <w:r>
              <w:rPr>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761B2C" w:rsidRDefault="00747365" w:rsidP="00F0284C">
            <w:pPr>
              <w:widowControl w:val="0"/>
              <w:suppressAutoHyphens/>
              <w:autoSpaceDE w:val="0"/>
              <w:spacing w:line="240" w:lineRule="atLeast"/>
              <w:rPr>
                <w:sz w:val="24"/>
                <w:szCs w:val="24"/>
                <w:lang w:eastAsia="ar-SA"/>
              </w:rPr>
            </w:pPr>
            <w:r w:rsidRPr="00761B2C">
              <w:rPr>
                <w:sz w:val="24"/>
                <w:szCs w:val="24"/>
              </w:rPr>
              <w:t>Программа комплексного развития</w:t>
            </w:r>
            <w:r w:rsidR="001C24A1" w:rsidRPr="00761B2C">
              <w:rPr>
                <w:sz w:val="24"/>
                <w:szCs w:val="24"/>
              </w:rPr>
              <w:t xml:space="preserve"> транспортной </w:t>
            </w:r>
            <w:r w:rsidRPr="00761B2C">
              <w:rPr>
                <w:sz w:val="24"/>
                <w:szCs w:val="24"/>
              </w:rPr>
              <w:t xml:space="preserve">  инфраструктуры  </w:t>
            </w:r>
            <w:r w:rsidR="00D75A0C">
              <w:rPr>
                <w:sz w:val="24"/>
                <w:szCs w:val="24"/>
              </w:rPr>
              <w:t>Бутрахтинского сельсовета</w:t>
            </w:r>
            <w:r w:rsidR="00315FA8" w:rsidRPr="00761B2C">
              <w:rPr>
                <w:sz w:val="24"/>
                <w:szCs w:val="24"/>
              </w:rPr>
              <w:t xml:space="preserve"> </w:t>
            </w:r>
            <w:r w:rsidR="00825ED7" w:rsidRPr="00761B2C">
              <w:rPr>
                <w:sz w:val="24"/>
                <w:szCs w:val="24"/>
              </w:rPr>
              <w:t>на 2018</w:t>
            </w:r>
            <w:r w:rsidRPr="00761B2C">
              <w:rPr>
                <w:sz w:val="24"/>
                <w:szCs w:val="24"/>
              </w:rPr>
              <w:t xml:space="preserve"> – </w:t>
            </w:r>
            <w:r w:rsidR="00423767" w:rsidRPr="00761B2C">
              <w:rPr>
                <w:sz w:val="24"/>
                <w:szCs w:val="24"/>
              </w:rPr>
              <w:t>202</w:t>
            </w:r>
            <w:r w:rsidR="00825ED7" w:rsidRPr="00761B2C">
              <w:rPr>
                <w:sz w:val="24"/>
                <w:szCs w:val="24"/>
              </w:rPr>
              <w:t>7</w:t>
            </w:r>
            <w:r w:rsidR="00423767" w:rsidRPr="00761B2C">
              <w:rPr>
                <w:sz w:val="24"/>
                <w:szCs w:val="24"/>
              </w:rPr>
              <w:t xml:space="preserve"> г</w:t>
            </w:r>
            <w:r w:rsidR="00F0284C">
              <w:rPr>
                <w:sz w:val="24"/>
                <w:szCs w:val="24"/>
              </w:rPr>
              <w:t>оды</w:t>
            </w:r>
            <w:r w:rsidRPr="00761B2C">
              <w:rPr>
                <w:sz w:val="24"/>
                <w:szCs w:val="24"/>
              </w:rPr>
              <w:t xml:space="preserve"> (далее – Программа)</w:t>
            </w:r>
          </w:p>
        </w:tc>
      </w:tr>
      <w:tr w:rsidR="004917D7" w:rsidRPr="00CC1072" w:rsidTr="00187C1D">
        <w:tc>
          <w:tcPr>
            <w:tcW w:w="4838" w:type="dxa"/>
            <w:tcBorders>
              <w:top w:val="single" w:sz="4" w:space="0" w:color="000000"/>
              <w:left w:val="single" w:sz="4" w:space="0" w:color="000000"/>
              <w:bottom w:val="single" w:sz="4" w:space="0" w:color="000000"/>
              <w:right w:val="nil"/>
            </w:tcBorders>
            <w:vAlign w:val="center"/>
          </w:tcPr>
          <w:p w:rsidR="004917D7" w:rsidRPr="001E6C13" w:rsidRDefault="004917D7" w:rsidP="004917D7">
            <w:pPr>
              <w:widowControl w:val="0"/>
              <w:snapToGrid/>
              <w:jc w:val="center"/>
              <w:rPr>
                <w:b/>
                <w:color w:val="000000"/>
                <w:sz w:val="24"/>
                <w:szCs w:val="24"/>
              </w:rPr>
            </w:pPr>
            <w:r w:rsidRPr="001E6C13">
              <w:rPr>
                <w:b/>
                <w:sz w:val="24"/>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1E6C13" w:rsidRDefault="004917D7" w:rsidP="00187C1D">
            <w:pPr>
              <w:snapToGrid/>
              <w:jc w:val="both"/>
              <w:rPr>
                <w:color w:val="000000"/>
                <w:sz w:val="24"/>
                <w:szCs w:val="24"/>
              </w:rPr>
            </w:pPr>
            <w:r w:rsidRPr="001E6C13">
              <w:rPr>
                <w:sz w:val="24"/>
                <w:szCs w:val="24"/>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4917D7" w:rsidRPr="001E6C13" w:rsidRDefault="004917D7" w:rsidP="00187C1D">
            <w:pPr>
              <w:widowControl w:val="0"/>
              <w:snapToGrid/>
              <w:jc w:val="both"/>
              <w:rPr>
                <w:color w:val="000000"/>
                <w:sz w:val="24"/>
                <w:szCs w:val="24"/>
              </w:rPr>
            </w:pPr>
            <w:r w:rsidRPr="001E6C13">
              <w:rPr>
                <w:sz w:val="24"/>
                <w:szCs w:val="24"/>
              </w:rPr>
              <w:t>- Градостроительный кодекс Российской Федерации от 29.12.2004 года (в редакции от 13.07.2015 г.)</w:t>
            </w:r>
          </w:p>
        </w:tc>
      </w:tr>
      <w:tr w:rsidR="004917D7" w:rsidRPr="00CC1072" w:rsidTr="00187C1D">
        <w:tc>
          <w:tcPr>
            <w:tcW w:w="4838" w:type="dxa"/>
            <w:tcBorders>
              <w:top w:val="single" w:sz="4" w:space="0" w:color="000000"/>
              <w:left w:val="single" w:sz="4" w:space="0" w:color="000000"/>
              <w:bottom w:val="single" w:sz="4" w:space="0" w:color="000000"/>
              <w:right w:val="nil"/>
            </w:tcBorders>
            <w:vAlign w:val="center"/>
          </w:tcPr>
          <w:p w:rsidR="004917D7" w:rsidRPr="001E6C13" w:rsidRDefault="004917D7" w:rsidP="004917D7">
            <w:pPr>
              <w:widowControl w:val="0"/>
              <w:snapToGrid/>
              <w:jc w:val="center"/>
              <w:rPr>
                <w:b/>
                <w:color w:val="000000"/>
                <w:sz w:val="24"/>
                <w:szCs w:val="24"/>
              </w:rPr>
            </w:pPr>
            <w:r w:rsidRPr="001E6C13">
              <w:rPr>
                <w:b/>
                <w:sz w:val="24"/>
                <w:szCs w:val="24"/>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6221F2" w:rsidRDefault="004917D7" w:rsidP="00187C1D">
            <w:pPr>
              <w:snapToGrid/>
              <w:jc w:val="both"/>
              <w:rPr>
                <w:kern w:val="28"/>
                <w:sz w:val="24"/>
                <w:szCs w:val="24"/>
              </w:rPr>
            </w:pPr>
            <w:r>
              <w:rPr>
                <w:sz w:val="24"/>
                <w:szCs w:val="24"/>
              </w:rPr>
              <w:t xml:space="preserve">Администрация </w:t>
            </w:r>
            <w:r w:rsidR="00905C74">
              <w:rPr>
                <w:sz w:val="24"/>
                <w:szCs w:val="24"/>
              </w:rPr>
              <w:t>Бутрахтинского сельсовета</w:t>
            </w:r>
          </w:p>
          <w:p w:rsidR="004917D7" w:rsidRPr="001E6C13" w:rsidRDefault="006221F2" w:rsidP="00905C74">
            <w:pPr>
              <w:snapToGrid/>
              <w:jc w:val="both"/>
              <w:rPr>
                <w:sz w:val="24"/>
                <w:szCs w:val="24"/>
              </w:rPr>
            </w:pPr>
            <w:r>
              <w:rPr>
                <w:kern w:val="28"/>
                <w:sz w:val="24"/>
                <w:szCs w:val="24"/>
              </w:rPr>
              <w:t xml:space="preserve">Местоположение: </w:t>
            </w:r>
            <w:r w:rsidR="00905C74">
              <w:rPr>
                <w:kern w:val="28"/>
                <w:sz w:val="24"/>
                <w:szCs w:val="24"/>
              </w:rPr>
              <w:t xml:space="preserve">655740, Республика Хакасия, Таштыпский район, д.Бутрахты, ул.Кунучакова,22 </w:t>
            </w:r>
          </w:p>
        </w:tc>
      </w:tr>
      <w:tr w:rsidR="004917D7" w:rsidRPr="00CC1072" w:rsidTr="00187C1D">
        <w:tc>
          <w:tcPr>
            <w:tcW w:w="4838" w:type="dxa"/>
            <w:tcBorders>
              <w:top w:val="single" w:sz="4" w:space="0" w:color="000000"/>
              <w:left w:val="single" w:sz="4" w:space="0" w:color="000000"/>
              <w:bottom w:val="single" w:sz="4" w:space="0" w:color="000000"/>
              <w:right w:val="nil"/>
            </w:tcBorders>
            <w:vAlign w:val="center"/>
          </w:tcPr>
          <w:p w:rsidR="004917D7" w:rsidRPr="001E6C13" w:rsidRDefault="004917D7" w:rsidP="004917D7">
            <w:pPr>
              <w:widowControl w:val="0"/>
              <w:snapToGrid/>
              <w:jc w:val="center"/>
              <w:rPr>
                <w:b/>
                <w:color w:val="000000"/>
                <w:sz w:val="24"/>
                <w:szCs w:val="24"/>
              </w:rPr>
            </w:pPr>
            <w:r w:rsidRPr="001E6C13">
              <w:rPr>
                <w:b/>
                <w:sz w:val="24"/>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905C74" w:rsidRDefault="00905C74" w:rsidP="00905C74">
            <w:pPr>
              <w:snapToGrid/>
              <w:jc w:val="both"/>
              <w:rPr>
                <w:kern w:val="28"/>
                <w:sz w:val="24"/>
                <w:szCs w:val="24"/>
              </w:rPr>
            </w:pPr>
            <w:r>
              <w:rPr>
                <w:sz w:val="24"/>
                <w:szCs w:val="24"/>
              </w:rPr>
              <w:t>Администрация Бутрахтинского сельсовета</w:t>
            </w:r>
          </w:p>
          <w:p w:rsidR="006221F2" w:rsidRPr="001E6C13" w:rsidRDefault="00905C74" w:rsidP="00905C74">
            <w:pPr>
              <w:snapToGrid/>
              <w:jc w:val="both"/>
              <w:rPr>
                <w:sz w:val="24"/>
                <w:szCs w:val="24"/>
              </w:rPr>
            </w:pPr>
            <w:r>
              <w:rPr>
                <w:kern w:val="28"/>
                <w:sz w:val="24"/>
                <w:szCs w:val="24"/>
              </w:rPr>
              <w:t>Местоположение: 655740, Республика Хакасия, Таштыпский район, д.Бутрахты, ул.Кунучакова,22</w:t>
            </w:r>
          </w:p>
        </w:tc>
      </w:tr>
      <w:tr w:rsidR="004917D7" w:rsidRPr="00CC1072">
        <w:tc>
          <w:tcPr>
            <w:tcW w:w="4838" w:type="dxa"/>
            <w:tcBorders>
              <w:top w:val="single" w:sz="4" w:space="0" w:color="000000"/>
              <w:left w:val="single" w:sz="4" w:space="0" w:color="000000"/>
              <w:bottom w:val="single" w:sz="4" w:space="0" w:color="000000"/>
              <w:right w:val="nil"/>
            </w:tcBorders>
          </w:tcPr>
          <w:p w:rsidR="004917D7" w:rsidRPr="004917D7" w:rsidRDefault="004917D7" w:rsidP="00F0284C">
            <w:pPr>
              <w:widowControl w:val="0"/>
              <w:suppressAutoHyphens/>
              <w:autoSpaceDE w:val="0"/>
              <w:spacing w:line="240" w:lineRule="atLeast"/>
              <w:jc w:val="center"/>
              <w:rPr>
                <w:b/>
                <w:bCs/>
                <w:sz w:val="24"/>
                <w:szCs w:val="24"/>
                <w:lang w:eastAsia="ar-SA"/>
              </w:rPr>
            </w:pPr>
            <w:r w:rsidRPr="004917D7">
              <w:rPr>
                <w:b/>
                <w:bCs/>
                <w:sz w:val="24"/>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1E6C13" w:rsidRDefault="00F0284C" w:rsidP="00F0284C">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623910">
              <w:rPr>
                <w:rFonts w:ascii="Times New Roman" w:hAnsi="Times New Roman"/>
                <w:color w:val="000000"/>
                <w:sz w:val="24"/>
                <w:szCs w:val="24"/>
              </w:rPr>
              <w:t xml:space="preserve">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Pr>
                <w:rFonts w:ascii="Times New Roman" w:hAnsi="Times New Roman"/>
                <w:color w:val="000000"/>
                <w:sz w:val="24"/>
                <w:szCs w:val="24"/>
              </w:rPr>
              <w:t>Бутрахтинского</w:t>
            </w:r>
            <w:r w:rsidRPr="00623910">
              <w:rPr>
                <w:rFonts w:ascii="Times New Roman" w:hAnsi="Times New Roman"/>
                <w:color w:val="000000"/>
                <w:sz w:val="24"/>
                <w:szCs w:val="24"/>
              </w:rPr>
              <w:t xml:space="preserve"> сельсовета, </w:t>
            </w:r>
            <w:r w:rsidRPr="00623910">
              <w:rPr>
                <w:rFonts w:ascii="Times New Roman" w:hAnsi="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F0284C" w:rsidRPr="00CC1072">
        <w:tc>
          <w:tcPr>
            <w:tcW w:w="4838" w:type="dxa"/>
            <w:tcBorders>
              <w:top w:val="single" w:sz="4" w:space="0" w:color="000000"/>
              <w:left w:val="single" w:sz="4" w:space="0" w:color="000000"/>
              <w:bottom w:val="single" w:sz="4" w:space="0" w:color="000000"/>
              <w:right w:val="nil"/>
            </w:tcBorders>
          </w:tcPr>
          <w:p w:rsidR="00F0284C" w:rsidRPr="004917D7" w:rsidRDefault="00F0284C" w:rsidP="00F0284C">
            <w:pPr>
              <w:widowControl w:val="0"/>
              <w:suppressAutoHyphens/>
              <w:autoSpaceDE w:val="0"/>
              <w:spacing w:line="240" w:lineRule="atLeast"/>
              <w:jc w:val="center"/>
              <w:rPr>
                <w:b/>
                <w:bCs/>
                <w:sz w:val="24"/>
                <w:szCs w:val="24"/>
              </w:rPr>
            </w:pPr>
            <w:r>
              <w:rPr>
                <w:b/>
                <w:bCs/>
                <w:sz w:val="24"/>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0284C" w:rsidRPr="00F0284C" w:rsidRDefault="00F0284C" w:rsidP="00F0284C">
            <w:pPr>
              <w:widowControl w:val="0"/>
              <w:snapToGrid/>
              <w:spacing w:after="200" w:line="276" w:lineRule="auto"/>
              <w:rPr>
                <w:sz w:val="24"/>
                <w:szCs w:val="24"/>
                <w:lang w:eastAsia="en-US"/>
              </w:rPr>
            </w:pPr>
            <w:r w:rsidRPr="00F0284C">
              <w:rPr>
                <w:sz w:val="24"/>
                <w:szCs w:val="24"/>
                <w:lang w:eastAsia="en-US"/>
              </w:rPr>
              <w:t xml:space="preserve">- содержание, сохранность и развитие сети автомобильных дорог </w:t>
            </w:r>
            <w:r w:rsidRPr="00F0284C">
              <w:rPr>
                <w:color w:val="000000"/>
                <w:sz w:val="24"/>
                <w:szCs w:val="24"/>
                <w:lang w:eastAsia="en-US"/>
              </w:rPr>
              <w:t xml:space="preserve">общего пользования </w:t>
            </w:r>
            <w:r>
              <w:rPr>
                <w:sz w:val="24"/>
                <w:szCs w:val="24"/>
                <w:lang w:eastAsia="en-US"/>
              </w:rPr>
              <w:t>Бутрахтинского</w:t>
            </w:r>
            <w:r w:rsidRPr="00F0284C">
              <w:rPr>
                <w:sz w:val="24"/>
                <w:szCs w:val="24"/>
                <w:lang w:eastAsia="en-US"/>
              </w:rPr>
              <w:t xml:space="preserve"> сельсовета;</w:t>
            </w:r>
          </w:p>
          <w:p w:rsidR="00F0284C" w:rsidRPr="00F0284C" w:rsidRDefault="00F0284C" w:rsidP="00F0284C">
            <w:pPr>
              <w:snapToGrid/>
              <w:rPr>
                <w:sz w:val="24"/>
                <w:szCs w:val="24"/>
                <w:lang w:eastAsia="zh-CN"/>
              </w:rPr>
            </w:pPr>
            <w:r w:rsidRPr="00F0284C">
              <w:rPr>
                <w:sz w:val="24"/>
                <w:szCs w:val="24"/>
                <w:lang w:eastAsia="zh-CN"/>
              </w:rPr>
              <w:t xml:space="preserve">- ремонт автомобильных дорог общего пользования </w:t>
            </w:r>
            <w:r w:rsidRPr="00F0284C">
              <w:rPr>
                <w:color w:val="000000"/>
                <w:sz w:val="24"/>
                <w:szCs w:val="24"/>
                <w:lang w:eastAsia="zh-CN"/>
              </w:rPr>
              <w:t>местного значения в границах населенных пунктов</w:t>
            </w:r>
            <w:r w:rsidRPr="00F0284C">
              <w:rPr>
                <w:sz w:val="24"/>
                <w:szCs w:val="24"/>
                <w:lang w:eastAsia="zh-CN"/>
              </w:rPr>
              <w:t xml:space="preserve"> </w:t>
            </w:r>
            <w:r>
              <w:rPr>
                <w:sz w:val="24"/>
                <w:szCs w:val="24"/>
                <w:lang w:eastAsia="zh-CN"/>
              </w:rPr>
              <w:t>Бутрахтинского</w:t>
            </w:r>
            <w:r w:rsidRPr="00F0284C">
              <w:rPr>
                <w:sz w:val="24"/>
                <w:szCs w:val="24"/>
                <w:lang w:eastAsia="zh-CN"/>
              </w:rPr>
              <w:t xml:space="preserve"> сельсовета;</w:t>
            </w:r>
          </w:p>
          <w:p w:rsidR="00F0284C" w:rsidRPr="00623910" w:rsidRDefault="00F0284C" w:rsidP="00F0284C">
            <w:pPr>
              <w:pStyle w:val="af7"/>
              <w:tabs>
                <w:tab w:val="left" w:pos="219"/>
              </w:tabs>
              <w:autoSpaceDE w:val="0"/>
              <w:autoSpaceDN w:val="0"/>
              <w:adjustRightInd w:val="0"/>
              <w:spacing w:after="0" w:line="240" w:lineRule="auto"/>
              <w:ind w:left="33"/>
              <w:contextualSpacing/>
              <w:jc w:val="both"/>
              <w:rPr>
                <w:rFonts w:ascii="Times New Roman" w:hAnsi="Times New Roman"/>
                <w:color w:val="000000"/>
                <w:sz w:val="24"/>
                <w:szCs w:val="24"/>
              </w:rPr>
            </w:pPr>
            <w:r w:rsidRPr="00F0284C">
              <w:rPr>
                <w:rFonts w:ascii="Times New Roman" w:hAnsi="Times New Roman"/>
                <w:sz w:val="24"/>
                <w:szCs w:val="24"/>
                <w:lang w:eastAsia="en-US"/>
              </w:rPr>
              <w:t xml:space="preserve"> </w:t>
            </w:r>
            <w:r w:rsidRPr="00F0284C">
              <w:rPr>
                <w:rFonts w:ascii="Times New Roman" w:hAnsi="Times New Roman"/>
                <w:color w:val="000000"/>
                <w:sz w:val="24"/>
                <w:szCs w:val="24"/>
                <w:lang w:eastAsia="en-US"/>
              </w:rPr>
              <w:t>- улучшение транспортного обслуживания населения</w:t>
            </w:r>
          </w:p>
        </w:tc>
      </w:tr>
      <w:tr w:rsidR="004917D7" w:rsidRPr="00CC1072" w:rsidTr="00187C1D">
        <w:tc>
          <w:tcPr>
            <w:tcW w:w="4838" w:type="dxa"/>
            <w:tcBorders>
              <w:top w:val="single" w:sz="4" w:space="0" w:color="000000"/>
              <w:left w:val="single" w:sz="4" w:space="0" w:color="000000"/>
              <w:bottom w:val="single" w:sz="4" w:space="0" w:color="000000"/>
              <w:right w:val="nil"/>
            </w:tcBorders>
            <w:vAlign w:val="center"/>
          </w:tcPr>
          <w:p w:rsidR="004917D7" w:rsidRPr="001E6C13" w:rsidRDefault="004917D7" w:rsidP="00F0284C">
            <w:pPr>
              <w:widowControl w:val="0"/>
              <w:snapToGrid/>
              <w:jc w:val="center"/>
              <w:rPr>
                <w:b/>
                <w:color w:val="000000"/>
                <w:sz w:val="24"/>
                <w:szCs w:val="24"/>
              </w:rPr>
            </w:pPr>
            <w:r w:rsidRPr="001E6C13">
              <w:rPr>
                <w:b/>
                <w:sz w:val="24"/>
                <w:szCs w:val="24"/>
              </w:rPr>
              <w:t xml:space="preserve">Целевые показатели </w:t>
            </w:r>
            <w:r w:rsidR="00F0284C">
              <w:rPr>
                <w:b/>
                <w:sz w:val="24"/>
                <w:szCs w:val="24"/>
              </w:rPr>
              <w:t>Программы</w:t>
            </w:r>
            <w:r w:rsidRPr="001E6C13">
              <w:rPr>
                <w:b/>
                <w:sz w:val="24"/>
                <w:szCs w:val="24"/>
              </w:rPr>
              <w:t>:</w:t>
            </w:r>
          </w:p>
        </w:tc>
        <w:tc>
          <w:tcPr>
            <w:tcW w:w="5222" w:type="dxa"/>
            <w:tcBorders>
              <w:top w:val="single" w:sz="4" w:space="0" w:color="000000"/>
              <w:left w:val="single" w:sz="4" w:space="0" w:color="000000"/>
              <w:bottom w:val="single" w:sz="4" w:space="0" w:color="000000"/>
              <w:right w:val="single" w:sz="4" w:space="0" w:color="000000"/>
            </w:tcBorders>
          </w:tcPr>
          <w:p w:rsidR="00F0284C" w:rsidRPr="00F0284C" w:rsidRDefault="00F0284C" w:rsidP="00F0284C">
            <w:pPr>
              <w:shd w:val="clear" w:color="auto" w:fill="FFFFFF"/>
              <w:snapToGrid/>
              <w:spacing w:after="200" w:line="276" w:lineRule="auto"/>
              <w:rPr>
                <w:color w:val="000000"/>
                <w:sz w:val="24"/>
                <w:szCs w:val="24"/>
                <w:lang w:eastAsia="en-US"/>
              </w:rPr>
            </w:pPr>
            <w:r w:rsidRPr="00F0284C">
              <w:rPr>
                <w:color w:val="000000"/>
                <w:sz w:val="24"/>
                <w:szCs w:val="24"/>
                <w:lang w:eastAsia="en-US"/>
              </w:rPr>
              <w:t>- уменьшение доли протяженности автомобильных дорог общего пользования местного значения, не отв</w:t>
            </w:r>
            <w:r>
              <w:rPr>
                <w:color w:val="000000"/>
                <w:sz w:val="24"/>
                <w:szCs w:val="24"/>
                <w:lang w:eastAsia="en-US"/>
              </w:rPr>
              <w:t>ечающих нормативным требованиям;</w:t>
            </w:r>
          </w:p>
          <w:p w:rsidR="00CE616B" w:rsidRPr="00CE616B" w:rsidRDefault="00F0284C" w:rsidP="00F0284C">
            <w:pPr>
              <w:pStyle w:val="AAA0"/>
              <w:shd w:val="clear" w:color="auto" w:fill="FFFFFF"/>
              <w:tabs>
                <w:tab w:val="left" w:pos="33"/>
                <w:tab w:val="left" w:pos="249"/>
              </w:tabs>
              <w:spacing w:after="0"/>
              <w:ind w:left="33"/>
              <w:rPr>
                <w:sz w:val="24"/>
                <w:szCs w:val="24"/>
              </w:rPr>
            </w:pPr>
            <w:r>
              <w:rPr>
                <w:sz w:val="24"/>
                <w:szCs w:val="24"/>
              </w:rPr>
              <w:t>-</w:t>
            </w:r>
            <w:r w:rsidRPr="00F0284C">
              <w:rPr>
                <w:sz w:val="24"/>
                <w:szCs w:val="24"/>
              </w:rPr>
              <w:t>эффективность реализации развития территории, транспортной инфраструктуры</w:t>
            </w:r>
            <w:r w:rsidRPr="00F0284C">
              <w:rPr>
                <w:b/>
                <w:sz w:val="24"/>
                <w:szCs w:val="24"/>
              </w:rPr>
              <w:t xml:space="preserve"> </w:t>
            </w:r>
            <w:r w:rsidRPr="00F0284C">
              <w:rPr>
                <w:sz w:val="24"/>
                <w:szCs w:val="24"/>
              </w:rPr>
              <w:t>Бутрахтинского сельсовета на 201</w:t>
            </w:r>
            <w:r>
              <w:rPr>
                <w:sz w:val="24"/>
                <w:szCs w:val="24"/>
              </w:rPr>
              <w:t>8-2027</w:t>
            </w:r>
            <w:r w:rsidRPr="00F0284C">
              <w:rPr>
                <w:sz w:val="24"/>
                <w:szCs w:val="24"/>
              </w:rPr>
              <w:t xml:space="preserve"> годы</w:t>
            </w:r>
          </w:p>
        </w:tc>
      </w:tr>
      <w:tr w:rsidR="004917D7" w:rsidRPr="00CC1072" w:rsidTr="00187C1D">
        <w:tc>
          <w:tcPr>
            <w:tcW w:w="4838" w:type="dxa"/>
            <w:tcBorders>
              <w:top w:val="single" w:sz="4" w:space="0" w:color="000000"/>
              <w:left w:val="single" w:sz="4" w:space="0" w:color="000000"/>
              <w:bottom w:val="single" w:sz="4" w:space="0" w:color="000000"/>
              <w:right w:val="nil"/>
            </w:tcBorders>
            <w:vAlign w:val="center"/>
          </w:tcPr>
          <w:p w:rsidR="004917D7" w:rsidRPr="001E6C13" w:rsidRDefault="004917D7" w:rsidP="00187C1D">
            <w:pPr>
              <w:widowControl w:val="0"/>
              <w:snapToGrid/>
              <w:jc w:val="center"/>
              <w:rPr>
                <w:b/>
                <w:color w:val="000000"/>
                <w:sz w:val="24"/>
                <w:szCs w:val="24"/>
              </w:rPr>
            </w:pPr>
            <w:r w:rsidRPr="001E6C13">
              <w:rPr>
                <w:b/>
                <w:sz w:val="24"/>
                <w:szCs w:val="24"/>
              </w:rPr>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4917D7" w:rsidRDefault="004917D7" w:rsidP="006221F2">
            <w:pPr>
              <w:pStyle w:val="AAA0"/>
              <w:shd w:val="clear" w:color="auto" w:fill="FFFFFF"/>
              <w:tabs>
                <w:tab w:val="left" w:pos="174"/>
                <w:tab w:val="left" w:pos="540"/>
              </w:tabs>
              <w:spacing w:after="0"/>
              <w:jc w:val="left"/>
              <w:rPr>
                <w:kern w:val="28"/>
                <w:sz w:val="24"/>
                <w:szCs w:val="24"/>
              </w:rPr>
            </w:pPr>
            <w:r w:rsidRPr="001E6C13">
              <w:rPr>
                <w:kern w:val="28"/>
                <w:sz w:val="24"/>
                <w:szCs w:val="24"/>
              </w:rPr>
              <w:t>201</w:t>
            </w:r>
            <w:r w:rsidR="006221F2">
              <w:rPr>
                <w:kern w:val="28"/>
                <w:sz w:val="24"/>
                <w:szCs w:val="24"/>
              </w:rPr>
              <w:t>8</w:t>
            </w:r>
            <w:r w:rsidRPr="001E6C13">
              <w:rPr>
                <w:kern w:val="28"/>
                <w:sz w:val="24"/>
                <w:szCs w:val="24"/>
              </w:rPr>
              <w:t xml:space="preserve">-2027 </w:t>
            </w:r>
            <w:r w:rsidR="00F0284C">
              <w:rPr>
                <w:kern w:val="28"/>
                <w:sz w:val="24"/>
                <w:szCs w:val="24"/>
              </w:rPr>
              <w:t>годы</w:t>
            </w:r>
          </w:p>
          <w:p w:rsidR="006221F2" w:rsidRPr="001E6C13" w:rsidRDefault="006221F2" w:rsidP="006221F2">
            <w:pPr>
              <w:pStyle w:val="AAA0"/>
              <w:shd w:val="clear" w:color="auto" w:fill="FFFFFF"/>
              <w:tabs>
                <w:tab w:val="left" w:pos="174"/>
                <w:tab w:val="left" w:pos="540"/>
              </w:tabs>
              <w:spacing w:after="0"/>
              <w:jc w:val="left"/>
              <w:rPr>
                <w:sz w:val="24"/>
                <w:szCs w:val="24"/>
              </w:rPr>
            </w:pPr>
          </w:p>
        </w:tc>
      </w:tr>
      <w:tr w:rsidR="004917D7" w:rsidRPr="00CC1072" w:rsidTr="0031399C">
        <w:tc>
          <w:tcPr>
            <w:tcW w:w="4838" w:type="dxa"/>
            <w:tcBorders>
              <w:top w:val="single" w:sz="4" w:space="0" w:color="000000"/>
              <w:left w:val="single" w:sz="4" w:space="0" w:color="000000"/>
              <w:bottom w:val="single" w:sz="4" w:space="0" w:color="000000"/>
              <w:right w:val="nil"/>
            </w:tcBorders>
          </w:tcPr>
          <w:p w:rsidR="004917D7" w:rsidRPr="004917D7" w:rsidRDefault="004917D7" w:rsidP="004917D7">
            <w:pPr>
              <w:snapToGrid/>
              <w:spacing w:line="100" w:lineRule="atLeast"/>
              <w:jc w:val="center"/>
              <w:rPr>
                <w:b/>
                <w:sz w:val="24"/>
                <w:szCs w:val="24"/>
              </w:rPr>
            </w:pPr>
            <w:r w:rsidRPr="004917D7">
              <w:rPr>
                <w:b/>
                <w:sz w:val="24"/>
                <w:szCs w:val="24"/>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05264F" w:rsidRDefault="004917D7" w:rsidP="00807950">
            <w:pPr>
              <w:snapToGrid/>
              <w:spacing w:line="100" w:lineRule="atLeast"/>
              <w:jc w:val="both"/>
              <w:rPr>
                <w:sz w:val="24"/>
                <w:szCs w:val="24"/>
              </w:rPr>
            </w:pPr>
            <w:r w:rsidRPr="0005264F">
              <w:rPr>
                <w:sz w:val="24"/>
                <w:szCs w:val="24"/>
              </w:rPr>
              <w:t>Источники финансирования:</w:t>
            </w:r>
          </w:p>
          <w:p w:rsidR="004917D7" w:rsidRPr="0005264F" w:rsidRDefault="004917D7" w:rsidP="00807950">
            <w:pPr>
              <w:snapToGrid/>
              <w:spacing w:line="100" w:lineRule="atLeast"/>
              <w:jc w:val="both"/>
              <w:rPr>
                <w:sz w:val="24"/>
                <w:szCs w:val="24"/>
              </w:rPr>
            </w:pPr>
            <w:r w:rsidRPr="0005264F">
              <w:rPr>
                <w:sz w:val="24"/>
                <w:szCs w:val="24"/>
              </w:rPr>
              <w:t>-  средства местного бюджета:</w:t>
            </w:r>
          </w:p>
          <w:p w:rsidR="006221F2" w:rsidRPr="0005264F" w:rsidRDefault="006221F2" w:rsidP="006221F2">
            <w:pPr>
              <w:snapToGrid/>
              <w:spacing w:line="100" w:lineRule="atLeast"/>
              <w:jc w:val="both"/>
              <w:rPr>
                <w:sz w:val="24"/>
                <w:szCs w:val="24"/>
              </w:rPr>
            </w:pPr>
            <w:r w:rsidRPr="0005264F">
              <w:rPr>
                <w:sz w:val="24"/>
                <w:szCs w:val="24"/>
              </w:rPr>
              <w:t xml:space="preserve">2018 г. –  </w:t>
            </w:r>
            <w:r w:rsidR="0005264F">
              <w:rPr>
                <w:sz w:val="24"/>
                <w:szCs w:val="24"/>
              </w:rPr>
              <w:t xml:space="preserve">217400 </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 xml:space="preserve">2019 г. –  </w:t>
            </w:r>
            <w:r w:rsidR="0005264F">
              <w:rPr>
                <w:sz w:val="24"/>
                <w:szCs w:val="24"/>
              </w:rPr>
              <w:t>234440</w:t>
            </w:r>
            <w:r w:rsidRPr="0005264F">
              <w:rPr>
                <w:sz w:val="24"/>
                <w:szCs w:val="24"/>
              </w:rPr>
              <w:t xml:space="preserve"> </w:t>
            </w:r>
            <w:r w:rsidR="0005264F">
              <w:rPr>
                <w:sz w:val="24"/>
                <w:szCs w:val="24"/>
              </w:rPr>
              <w:t xml:space="preserve"> </w:t>
            </w:r>
            <w:r w:rsidRPr="0005264F">
              <w:rPr>
                <w:sz w:val="24"/>
                <w:szCs w:val="24"/>
              </w:rPr>
              <w:t>руб.</w:t>
            </w:r>
          </w:p>
          <w:p w:rsidR="006221F2" w:rsidRPr="0005264F" w:rsidRDefault="006221F2" w:rsidP="006221F2">
            <w:pPr>
              <w:snapToGrid/>
              <w:spacing w:line="100" w:lineRule="atLeast"/>
              <w:jc w:val="both"/>
              <w:rPr>
                <w:sz w:val="24"/>
                <w:szCs w:val="24"/>
              </w:rPr>
            </w:pPr>
            <w:r w:rsidRPr="0005264F">
              <w:rPr>
                <w:sz w:val="24"/>
                <w:szCs w:val="24"/>
              </w:rPr>
              <w:t xml:space="preserve">2020 г. –  </w:t>
            </w:r>
            <w:r w:rsidR="0005264F">
              <w:rPr>
                <w:sz w:val="24"/>
                <w:szCs w:val="24"/>
              </w:rPr>
              <w:t>224500</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 xml:space="preserve">2021 г. –  </w:t>
            </w:r>
            <w:r w:rsidR="0005264F">
              <w:rPr>
                <w:sz w:val="24"/>
                <w:szCs w:val="24"/>
              </w:rPr>
              <w:t>234600</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 xml:space="preserve">2022 г. –  </w:t>
            </w:r>
            <w:r w:rsidR="0005264F">
              <w:rPr>
                <w:sz w:val="24"/>
                <w:szCs w:val="24"/>
              </w:rPr>
              <w:t>244700</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 xml:space="preserve">2023 г. –  </w:t>
            </w:r>
            <w:r w:rsidR="0005264F">
              <w:rPr>
                <w:sz w:val="24"/>
                <w:szCs w:val="24"/>
              </w:rPr>
              <w:t>254800</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 xml:space="preserve">2024 г. –  </w:t>
            </w:r>
            <w:r w:rsidR="0005264F">
              <w:rPr>
                <w:sz w:val="24"/>
                <w:szCs w:val="24"/>
              </w:rPr>
              <w:t>264900</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 xml:space="preserve">2025 г. –  </w:t>
            </w:r>
            <w:r w:rsidR="0005264F">
              <w:rPr>
                <w:sz w:val="24"/>
                <w:szCs w:val="24"/>
              </w:rPr>
              <w:t>275000</w:t>
            </w:r>
            <w:r w:rsidRPr="0005264F">
              <w:rPr>
                <w:sz w:val="24"/>
                <w:szCs w:val="24"/>
              </w:rPr>
              <w:t xml:space="preserve">  руб.</w:t>
            </w:r>
          </w:p>
          <w:p w:rsidR="006221F2" w:rsidRPr="0005264F" w:rsidRDefault="006221F2" w:rsidP="006221F2">
            <w:pPr>
              <w:snapToGrid/>
              <w:spacing w:line="100" w:lineRule="atLeast"/>
              <w:jc w:val="both"/>
              <w:rPr>
                <w:sz w:val="24"/>
                <w:szCs w:val="24"/>
              </w:rPr>
            </w:pPr>
            <w:r w:rsidRPr="0005264F">
              <w:rPr>
                <w:sz w:val="24"/>
                <w:szCs w:val="24"/>
              </w:rPr>
              <w:t>2026 г</w:t>
            </w:r>
            <w:r w:rsidR="001C1ABA" w:rsidRPr="0005264F">
              <w:rPr>
                <w:sz w:val="24"/>
                <w:szCs w:val="24"/>
              </w:rPr>
              <w:t xml:space="preserve">. –  </w:t>
            </w:r>
            <w:r w:rsidR="0005264F">
              <w:rPr>
                <w:sz w:val="24"/>
                <w:szCs w:val="24"/>
              </w:rPr>
              <w:t>285100</w:t>
            </w:r>
            <w:r w:rsidRPr="0005264F">
              <w:rPr>
                <w:sz w:val="24"/>
                <w:szCs w:val="24"/>
              </w:rPr>
              <w:t xml:space="preserve"> </w:t>
            </w:r>
            <w:r w:rsidR="0005264F">
              <w:rPr>
                <w:sz w:val="24"/>
                <w:szCs w:val="24"/>
              </w:rPr>
              <w:t xml:space="preserve"> </w:t>
            </w:r>
            <w:r w:rsidRPr="0005264F">
              <w:rPr>
                <w:sz w:val="24"/>
                <w:szCs w:val="24"/>
              </w:rPr>
              <w:t>руб.</w:t>
            </w:r>
          </w:p>
          <w:p w:rsidR="006221F2" w:rsidRPr="00A762A1" w:rsidRDefault="006221F2" w:rsidP="006221F2">
            <w:pPr>
              <w:snapToGrid/>
              <w:spacing w:line="100" w:lineRule="atLeast"/>
              <w:jc w:val="both"/>
              <w:rPr>
                <w:sz w:val="24"/>
                <w:szCs w:val="24"/>
              </w:rPr>
            </w:pPr>
            <w:r w:rsidRPr="0005264F">
              <w:rPr>
                <w:sz w:val="24"/>
                <w:szCs w:val="24"/>
              </w:rPr>
              <w:t xml:space="preserve">2027 г. –  </w:t>
            </w:r>
            <w:r w:rsidR="0005264F">
              <w:rPr>
                <w:sz w:val="24"/>
                <w:szCs w:val="24"/>
              </w:rPr>
              <w:t>295200</w:t>
            </w:r>
            <w:r w:rsidRPr="0005264F">
              <w:rPr>
                <w:sz w:val="24"/>
                <w:szCs w:val="24"/>
              </w:rPr>
              <w:t xml:space="preserve"> </w:t>
            </w:r>
            <w:r w:rsidR="0005264F">
              <w:rPr>
                <w:sz w:val="24"/>
                <w:szCs w:val="24"/>
              </w:rPr>
              <w:t xml:space="preserve"> </w:t>
            </w:r>
            <w:r w:rsidRPr="0005264F">
              <w:rPr>
                <w:sz w:val="24"/>
                <w:szCs w:val="24"/>
              </w:rPr>
              <w:t>руб</w:t>
            </w:r>
            <w:r w:rsidR="0005264F">
              <w:rPr>
                <w:sz w:val="24"/>
                <w:szCs w:val="24"/>
              </w:rPr>
              <w:t>.</w:t>
            </w:r>
          </w:p>
          <w:p w:rsidR="004917D7" w:rsidRDefault="004917D7" w:rsidP="00807950">
            <w:pPr>
              <w:snapToGrid/>
              <w:spacing w:line="100" w:lineRule="atLeast"/>
              <w:jc w:val="both"/>
              <w:rPr>
                <w:sz w:val="24"/>
                <w:szCs w:val="24"/>
              </w:rPr>
            </w:pPr>
            <w:r w:rsidRPr="00A762A1">
              <w:rPr>
                <w:sz w:val="24"/>
                <w:szCs w:val="24"/>
              </w:rPr>
              <w:t>Средства местного бюджета</w:t>
            </w:r>
            <w:r>
              <w:rPr>
                <w:sz w:val="24"/>
                <w:szCs w:val="24"/>
              </w:rPr>
              <w:t xml:space="preserve"> на 2018-2027 годы </w:t>
            </w:r>
            <w:r w:rsidR="006221F2">
              <w:rPr>
                <w:sz w:val="24"/>
                <w:szCs w:val="24"/>
              </w:rPr>
              <w:t xml:space="preserve">будут </w:t>
            </w:r>
            <w:r w:rsidR="00CE616B">
              <w:rPr>
                <w:sz w:val="24"/>
                <w:szCs w:val="24"/>
              </w:rPr>
              <w:t>уточняться</w:t>
            </w:r>
            <w:r>
              <w:rPr>
                <w:sz w:val="24"/>
                <w:szCs w:val="24"/>
              </w:rPr>
              <w:t xml:space="preserve"> при формировании бюджета на очередной финансовый год.</w:t>
            </w:r>
          </w:p>
        </w:tc>
      </w:tr>
      <w:tr w:rsidR="004917D7" w:rsidRPr="00581865" w:rsidTr="00187C1D">
        <w:tc>
          <w:tcPr>
            <w:tcW w:w="4838" w:type="dxa"/>
            <w:tcBorders>
              <w:top w:val="single" w:sz="4" w:space="0" w:color="000000"/>
              <w:left w:val="single" w:sz="4" w:space="0" w:color="000000"/>
              <w:bottom w:val="single" w:sz="4" w:space="0" w:color="000000"/>
              <w:right w:val="nil"/>
            </w:tcBorders>
            <w:vAlign w:val="center"/>
          </w:tcPr>
          <w:p w:rsidR="004917D7" w:rsidRPr="001E6C13" w:rsidRDefault="004917D7" w:rsidP="00187C1D">
            <w:pPr>
              <w:widowControl w:val="0"/>
              <w:snapToGrid/>
              <w:jc w:val="center"/>
              <w:rPr>
                <w:b/>
                <w:color w:val="000000"/>
                <w:sz w:val="24"/>
                <w:szCs w:val="24"/>
              </w:rPr>
            </w:pPr>
            <w:r w:rsidRPr="001E6C13">
              <w:rPr>
                <w:b/>
                <w:sz w:val="24"/>
                <w:szCs w:val="24"/>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1E6C13" w:rsidRDefault="004917D7" w:rsidP="00187C1D">
            <w:pPr>
              <w:pStyle w:val="AAA0"/>
              <w:shd w:val="clear" w:color="auto" w:fill="FFFFFF"/>
              <w:tabs>
                <w:tab w:val="left" w:pos="540"/>
              </w:tabs>
              <w:spacing w:after="0"/>
              <w:rPr>
                <w:kern w:val="28"/>
                <w:sz w:val="24"/>
                <w:szCs w:val="24"/>
              </w:rPr>
            </w:pPr>
            <w:r w:rsidRPr="001E6C13">
              <w:rPr>
                <w:kern w:val="28"/>
                <w:sz w:val="24"/>
                <w:szCs w:val="24"/>
              </w:rPr>
              <w:t>К концу реализации Программы:</w:t>
            </w:r>
          </w:p>
          <w:p w:rsidR="004917D7" w:rsidRPr="001E6C13"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sidR="00905C74">
              <w:rPr>
                <w:rFonts w:ascii="Times New Roman" w:hAnsi="Times New Roman"/>
                <w:kern w:val="28"/>
                <w:sz w:val="24"/>
                <w:szCs w:val="24"/>
              </w:rPr>
              <w:t>Бутрахтинского сельсовета</w:t>
            </w:r>
            <w:r w:rsidRPr="001E6C13">
              <w:rPr>
                <w:rFonts w:ascii="Times New Roman" w:hAnsi="Times New Roman"/>
                <w:sz w:val="24"/>
                <w:szCs w:val="24"/>
                <w:lang w:eastAsia="en-US"/>
              </w:rPr>
              <w:t>;</w:t>
            </w:r>
          </w:p>
          <w:p w:rsidR="004917D7" w:rsidRPr="001E6C13"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905C74">
              <w:rPr>
                <w:rFonts w:ascii="Times New Roman" w:hAnsi="Times New Roman"/>
                <w:kern w:val="28"/>
                <w:sz w:val="24"/>
                <w:szCs w:val="24"/>
              </w:rPr>
              <w:t>Бутрахтинского сельсовета</w:t>
            </w:r>
            <w:r w:rsidRPr="001E6C13">
              <w:rPr>
                <w:rFonts w:ascii="Times New Roman" w:hAnsi="Times New Roman"/>
                <w:sz w:val="24"/>
                <w:szCs w:val="24"/>
                <w:lang w:eastAsia="en-US"/>
              </w:rPr>
              <w:t>;</w:t>
            </w:r>
          </w:p>
          <w:p w:rsidR="004917D7" w:rsidRPr="001E6C13"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повышение надежности системы транспортной инфраструктуры </w:t>
            </w:r>
            <w:r w:rsidR="00905C74">
              <w:rPr>
                <w:rFonts w:ascii="Times New Roman" w:hAnsi="Times New Roman"/>
                <w:kern w:val="28"/>
                <w:sz w:val="24"/>
                <w:szCs w:val="24"/>
              </w:rPr>
              <w:t>Бутрахтинского сельсовета</w:t>
            </w:r>
            <w:r w:rsidRPr="001E6C13">
              <w:rPr>
                <w:rFonts w:ascii="Times New Roman" w:hAnsi="Times New Roman"/>
                <w:sz w:val="24"/>
                <w:szCs w:val="24"/>
                <w:lang w:eastAsia="en-US"/>
              </w:rPr>
              <w:t>.</w:t>
            </w:r>
          </w:p>
        </w:tc>
      </w:tr>
    </w:tbl>
    <w:p w:rsidR="00747365" w:rsidRPr="00CC1072" w:rsidRDefault="00747365" w:rsidP="00610D53">
      <w:pPr>
        <w:pStyle w:val="a4"/>
        <w:spacing w:before="0" w:beforeAutospacing="0" w:after="150" w:afterAutospacing="0" w:line="238" w:lineRule="atLeast"/>
        <w:rPr>
          <w:color w:val="242424"/>
          <w:sz w:val="20"/>
          <w:szCs w:val="20"/>
        </w:rPr>
      </w:pPr>
    </w:p>
    <w:p w:rsidR="00207D67" w:rsidRDefault="00E51CCD" w:rsidP="00905C74">
      <w:pPr>
        <w:pStyle w:val="a4"/>
        <w:spacing w:before="0" w:beforeAutospacing="0" w:after="150" w:afterAutospacing="0"/>
        <w:ind w:left="360"/>
        <w:jc w:val="center"/>
        <w:rPr>
          <w:b/>
          <w:bCs/>
          <w:color w:val="242424"/>
        </w:rPr>
      </w:pPr>
      <w:r>
        <w:rPr>
          <w:b/>
          <w:bCs/>
        </w:rPr>
        <w:t>2</w:t>
      </w:r>
      <w:r w:rsidR="00454CA8" w:rsidRPr="00454CA8">
        <w:rPr>
          <w:b/>
          <w:bCs/>
        </w:rPr>
        <w:t>.</w:t>
      </w:r>
      <w:r w:rsidR="00C2727E">
        <w:rPr>
          <w:b/>
          <w:bCs/>
        </w:rPr>
        <w:t xml:space="preserve"> </w:t>
      </w:r>
      <w:r w:rsidR="000464AF" w:rsidRPr="00454CA8">
        <w:rPr>
          <w:b/>
          <w:bCs/>
        </w:rPr>
        <w:t xml:space="preserve">Характеристика существующего состояния транспортной инфраструктуры </w:t>
      </w:r>
      <w:r w:rsidR="00905C74">
        <w:rPr>
          <w:b/>
          <w:bCs/>
        </w:rPr>
        <w:t>Бутрахтинского сельсовета</w:t>
      </w:r>
    </w:p>
    <w:p w:rsidR="00D91A5B" w:rsidRDefault="00C2727E" w:rsidP="00C2727E">
      <w:pPr>
        <w:pStyle w:val="a4"/>
        <w:spacing w:before="0" w:beforeAutospacing="0" w:after="150" w:afterAutospacing="0"/>
        <w:jc w:val="center"/>
        <w:rPr>
          <w:b/>
          <w:bCs/>
        </w:rPr>
      </w:pPr>
      <w:r>
        <w:rPr>
          <w:b/>
          <w:bCs/>
        </w:rPr>
        <w:t xml:space="preserve">2.1. Анализ </w:t>
      </w:r>
      <w:r w:rsidR="00D91A5B" w:rsidRPr="00D91A5B">
        <w:rPr>
          <w:b/>
          <w:bCs/>
        </w:rPr>
        <w:t>Положени</w:t>
      </w:r>
      <w:r>
        <w:rPr>
          <w:b/>
          <w:bCs/>
        </w:rPr>
        <w:t>я</w:t>
      </w:r>
      <w:r w:rsidR="00D91A5B" w:rsidRPr="00D91A5B">
        <w:rPr>
          <w:b/>
          <w:bCs/>
        </w:rPr>
        <w:t xml:space="preserve"> </w:t>
      </w:r>
      <w:r w:rsidR="00905C74">
        <w:rPr>
          <w:b/>
          <w:bCs/>
        </w:rPr>
        <w:t>Бутрахтинского сельсовета</w:t>
      </w:r>
      <w:r w:rsidR="00D91A5B" w:rsidRPr="00D91A5B">
        <w:rPr>
          <w:b/>
          <w:bCs/>
        </w:rPr>
        <w:t xml:space="preserve"> в структуре пространственной организации </w:t>
      </w:r>
      <w:r w:rsidRPr="001E6C13">
        <w:rPr>
          <w:b/>
        </w:rPr>
        <w:t>Российской Федерации, а также положения в структуре пространственной организации субъектов Российской Федерации</w:t>
      </w:r>
    </w:p>
    <w:p w:rsidR="00905C74" w:rsidRPr="001A4A8C" w:rsidRDefault="00D91A5B" w:rsidP="00905C74">
      <w:pPr>
        <w:pStyle w:val="a4"/>
        <w:spacing w:before="0" w:beforeAutospacing="0" w:after="150" w:afterAutospacing="0"/>
        <w:jc w:val="both"/>
        <w:rPr>
          <w:color w:val="000000"/>
          <w:sz w:val="26"/>
          <w:szCs w:val="26"/>
        </w:rPr>
      </w:pPr>
      <w:r>
        <w:t xml:space="preserve">     </w:t>
      </w:r>
      <w:r w:rsidR="001A4A8C" w:rsidRPr="001A4A8C">
        <w:rPr>
          <w:sz w:val="26"/>
          <w:szCs w:val="26"/>
        </w:rPr>
        <w:t>Муниципальное образование Бутрахтинский сельсовет расположено в северо-восточной части Таштыпского района.</w:t>
      </w:r>
      <w:r w:rsidR="00434FC5" w:rsidRPr="001A4A8C">
        <w:rPr>
          <w:sz w:val="26"/>
          <w:szCs w:val="26"/>
        </w:rPr>
        <w:t xml:space="preserve"> Территория поселения составляет </w:t>
      </w:r>
      <w:r w:rsidR="000F5C7C" w:rsidRPr="001A4A8C">
        <w:rPr>
          <w:sz w:val="26"/>
          <w:szCs w:val="26"/>
        </w:rPr>
        <w:t>2309 га</w:t>
      </w:r>
      <w:r w:rsidR="00434FC5" w:rsidRPr="001A4A8C">
        <w:rPr>
          <w:sz w:val="26"/>
          <w:szCs w:val="26"/>
        </w:rPr>
        <w:t>.</w:t>
      </w:r>
      <w:r w:rsidR="00124435" w:rsidRPr="001A4A8C">
        <w:rPr>
          <w:color w:val="000000"/>
          <w:sz w:val="26"/>
          <w:szCs w:val="26"/>
        </w:rPr>
        <w:t xml:space="preserve"> На  сегодняшний день численность населения </w:t>
      </w:r>
      <w:r w:rsidR="00434FC5" w:rsidRPr="001A4A8C">
        <w:rPr>
          <w:sz w:val="26"/>
          <w:szCs w:val="26"/>
        </w:rPr>
        <w:t>Администраци</w:t>
      </w:r>
      <w:r w:rsidR="00905C74" w:rsidRPr="001A4A8C">
        <w:rPr>
          <w:sz w:val="26"/>
          <w:szCs w:val="26"/>
        </w:rPr>
        <w:t>и</w:t>
      </w:r>
      <w:r w:rsidR="00434FC5" w:rsidRPr="001A4A8C">
        <w:rPr>
          <w:sz w:val="26"/>
          <w:szCs w:val="26"/>
        </w:rPr>
        <w:t xml:space="preserve">  </w:t>
      </w:r>
      <w:r w:rsidR="00905C74" w:rsidRPr="001A4A8C">
        <w:rPr>
          <w:sz w:val="26"/>
          <w:szCs w:val="26"/>
        </w:rPr>
        <w:t>Бутрахтинского сельсовета</w:t>
      </w:r>
      <w:r w:rsidR="00434FC5" w:rsidRPr="001A4A8C">
        <w:rPr>
          <w:sz w:val="26"/>
          <w:szCs w:val="26"/>
        </w:rPr>
        <w:t xml:space="preserve"> </w:t>
      </w:r>
      <w:r w:rsidR="00124435" w:rsidRPr="001A4A8C">
        <w:rPr>
          <w:color w:val="000000"/>
          <w:sz w:val="26"/>
          <w:szCs w:val="26"/>
        </w:rPr>
        <w:t xml:space="preserve">составляет </w:t>
      </w:r>
      <w:r w:rsidR="00905C74" w:rsidRPr="001A4A8C">
        <w:rPr>
          <w:color w:val="000000"/>
          <w:sz w:val="26"/>
          <w:szCs w:val="26"/>
        </w:rPr>
        <w:t>721</w:t>
      </w:r>
      <w:r w:rsidR="00124435" w:rsidRPr="001A4A8C">
        <w:rPr>
          <w:color w:val="000000"/>
          <w:sz w:val="26"/>
          <w:szCs w:val="26"/>
        </w:rPr>
        <w:t xml:space="preserve"> человек. </w:t>
      </w:r>
    </w:p>
    <w:p w:rsidR="001A4A8C" w:rsidRDefault="00905C74" w:rsidP="001A4A8C">
      <w:pPr>
        <w:pStyle w:val="a4"/>
        <w:spacing w:before="0" w:beforeAutospacing="0" w:after="150" w:afterAutospacing="0"/>
        <w:jc w:val="both"/>
        <w:rPr>
          <w:sz w:val="26"/>
          <w:szCs w:val="26"/>
        </w:rPr>
      </w:pPr>
      <w:r w:rsidRPr="001A4A8C">
        <w:rPr>
          <w:color w:val="000000"/>
          <w:sz w:val="26"/>
          <w:szCs w:val="26"/>
        </w:rPr>
        <w:t xml:space="preserve">     </w:t>
      </w:r>
      <w:r w:rsidRPr="001A4A8C">
        <w:rPr>
          <w:bCs/>
          <w:sz w:val="26"/>
          <w:szCs w:val="26"/>
        </w:rPr>
        <w:t xml:space="preserve">Границы территории поселения утверждены Законом Республики Хакасия №73. В границах поселения находятся следующие населенные пункты: д. Бутрахты, с. Чиланы, д. Карагай. </w:t>
      </w:r>
      <w:r w:rsidRPr="001A4A8C">
        <w:rPr>
          <w:sz w:val="26"/>
          <w:szCs w:val="26"/>
        </w:rPr>
        <w:t>Административный центр - деревня Бутрахты. Территория поселения входит в состав Таштып</w:t>
      </w:r>
      <w:r w:rsidR="001A4A8C">
        <w:rPr>
          <w:sz w:val="26"/>
          <w:szCs w:val="26"/>
        </w:rPr>
        <w:t>ского района Республики Хакасия.</w:t>
      </w:r>
    </w:p>
    <w:p w:rsidR="001A4A8C" w:rsidRDefault="001A4A8C" w:rsidP="001A4A8C">
      <w:pPr>
        <w:pStyle w:val="a4"/>
        <w:spacing w:before="0" w:beforeAutospacing="0" w:after="150" w:afterAutospacing="0"/>
        <w:jc w:val="both"/>
        <w:rPr>
          <w:sz w:val="26"/>
          <w:szCs w:val="26"/>
        </w:rPr>
      </w:pPr>
      <w:r>
        <w:rPr>
          <w:sz w:val="26"/>
          <w:szCs w:val="26"/>
        </w:rPr>
        <w:t xml:space="preserve">     </w:t>
      </w:r>
      <w:r w:rsidR="00905C74" w:rsidRPr="001A4A8C">
        <w:rPr>
          <w:sz w:val="26"/>
          <w:szCs w:val="26"/>
        </w:rPr>
        <w:t>Северная граница муниципального образования проходит по правому берегу реки Таштып на северо-восток, вниз по течению, до административной границы с Аскизским районом, далее идет на юг, юго-восток до Тарбаганского хребта, проходит на юго-запад через Тарбаганский хребет до продолжения Абазинского перевала, затем на запад по перевалу до горы без названия, проходит на северо-восток до горы Бозья, до главного канала и по правому берегу канала на северо-восток до реки Таштып.</w:t>
      </w:r>
    </w:p>
    <w:p w:rsidR="00905C74" w:rsidRPr="001A4A8C" w:rsidRDefault="001A4A8C" w:rsidP="001A4A8C">
      <w:pPr>
        <w:pStyle w:val="a4"/>
        <w:spacing w:before="0" w:beforeAutospacing="0" w:after="150" w:afterAutospacing="0"/>
        <w:jc w:val="both"/>
        <w:rPr>
          <w:sz w:val="26"/>
          <w:szCs w:val="26"/>
        </w:rPr>
      </w:pPr>
      <w:r>
        <w:rPr>
          <w:sz w:val="26"/>
          <w:szCs w:val="26"/>
        </w:rPr>
        <w:t xml:space="preserve">     </w:t>
      </w:r>
      <w:r w:rsidR="00905C74" w:rsidRPr="001A4A8C">
        <w:rPr>
          <w:sz w:val="26"/>
          <w:szCs w:val="26"/>
        </w:rPr>
        <w:t xml:space="preserve">С севера граничит с Имекским сельсоветом, с востока - с Аскизским районом, с юго-востока - с Арбатским сельсоветом, с юго-запада, запада - с Таштыпским сельсоветом. </w:t>
      </w:r>
    </w:p>
    <w:p w:rsidR="00F13C7D" w:rsidRPr="00F0284C" w:rsidRDefault="00F13C7D" w:rsidP="00F13C7D">
      <w:pPr>
        <w:snapToGrid/>
        <w:ind w:firstLine="360"/>
        <w:jc w:val="both"/>
        <w:rPr>
          <w:sz w:val="26"/>
          <w:szCs w:val="26"/>
        </w:rPr>
      </w:pPr>
      <w:r w:rsidRPr="00F0284C">
        <w:rPr>
          <w:sz w:val="26"/>
          <w:szCs w:val="26"/>
        </w:rPr>
        <w:t>Общая протяженность автомобильных дорог общего пользования местного значения всего – 1</w:t>
      </w:r>
      <w:r w:rsidR="00F0284C">
        <w:rPr>
          <w:sz w:val="26"/>
          <w:szCs w:val="26"/>
        </w:rPr>
        <w:t>5</w:t>
      </w:r>
      <w:r w:rsidRPr="00F0284C">
        <w:rPr>
          <w:sz w:val="26"/>
          <w:szCs w:val="26"/>
        </w:rPr>
        <w:t>,</w:t>
      </w:r>
      <w:r w:rsidR="00F0284C">
        <w:rPr>
          <w:sz w:val="26"/>
          <w:szCs w:val="26"/>
        </w:rPr>
        <w:t>9</w:t>
      </w:r>
      <w:r w:rsidRPr="00F0284C">
        <w:rPr>
          <w:sz w:val="26"/>
          <w:szCs w:val="26"/>
        </w:rPr>
        <w:t xml:space="preserve"> км</w:t>
      </w:r>
      <w:r w:rsidR="009C57E2" w:rsidRPr="00F0284C">
        <w:rPr>
          <w:sz w:val="26"/>
          <w:szCs w:val="26"/>
        </w:rPr>
        <w:t>.</w:t>
      </w:r>
      <w:r w:rsidRPr="00F0284C">
        <w:rPr>
          <w:sz w:val="26"/>
          <w:szCs w:val="26"/>
        </w:rPr>
        <w:t xml:space="preserve">  Ширина проезжей части,  в основном, составляет </w:t>
      </w:r>
      <w:r w:rsidR="003D317E" w:rsidRPr="00F0284C">
        <w:rPr>
          <w:sz w:val="26"/>
          <w:szCs w:val="26"/>
        </w:rPr>
        <w:t>4</w:t>
      </w:r>
      <w:r w:rsidRPr="00F0284C">
        <w:rPr>
          <w:sz w:val="26"/>
          <w:szCs w:val="26"/>
        </w:rPr>
        <w:t xml:space="preserve"> м. Пропускная спосо</w:t>
      </w:r>
      <w:r w:rsidRPr="00F0284C">
        <w:rPr>
          <w:sz w:val="26"/>
          <w:szCs w:val="26"/>
        </w:rPr>
        <w:t>б</w:t>
      </w:r>
      <w:r w:rsidRPr="00F0284C">
        <w:rPr>
          <w:sz w:val="26"/>
          <w:szCs w:val="26"/>
        </w:rPr>
        <w:t xml:space="preserve">ность сети автомобильных дорог до </w:t>
      </w:r>
      <w:r w:rsidR="00E677CA">
        <w:rPr>
          <w:sz w:val="26"/>
          <w:szCs w:val="26"/>
        </w:rPr>
        <w:t>330</w:t>
      </w:r>
      <w:r w:rsidRPr="00F0284C">
        <w:rPr>
          <w:sz w:val="26"/>
          <w:szCs w:val="26"/>
        </w:rPr>
        <w:t xml:space="preserve"> автомобилей в сутки. </w:t>
      </w:r>
    </w:p>
    <w:p w:rsidR="00F13C7D" w:rsidRPr="00F0284C" w:rsidRDefault="00F13C7D" w:rsidP="00F13C7D">
      <w:pPr>
        <w:snapToGrid/>
        <w:ind w:firstLine="360"/>
        <w:jc w:val="both"/>
        <w:rPr>
          <w:sz w:val="26"/>
          <w:szCs w:val="26"/>
        </w:rPr>
      </w:pPr>
      <w:r w:rsidRPr="00F0284C">
        <w:rPr>
          <w:sz w:val="26"/>
          <w:szCs w:val="26"/>
        </w:rPr>
        <w:t xml:space="preserve">На автомобильных дорогах </w:t>
      </w:r>
      <w:r w:rsidR="00B26D49" w:rsidRPr="00F0284C">
        <w:rPr>
          <w:sz w:val="26"/>
          <w:szCs w:val="26"/>
        </w:rPr>
        <w:t>Бутрахтинского сельсовета</w:t>
      </w:r>
      <w:r w:rsidRPr="00F0284C">
        <w:rPr>
          <w:sz w:val="26"/>
          <w:szCs w:val="26"/>
        </w:rPr>
        <w:t xml:space="preserve"> мостов нет.  </w:t>
      </w:r>
    </w:p>
    <w:p w:rsidR="00F13C7D" w:rsidRPr="00F0284C" w:rsidRDefault="00F13C7D" w:rsidP="00F13C7D">
      <w:pPr>
        <w:snapToGrid/>
        <w:ind w:firstLine="360"/>
        <w:jc w:val="both"/>
        <w:rPr>
          <w:sz w:val="26"/>
          <w:szCs w:val="26"/>
        </w:rPr>
      </w:pPr>
      <w:r w:rsidRPr="00F0284C">
        <w:rPr>
          <w:sz w:val="26"/>
          <w:szCs w:val="26"/>
        </w:rPr>
        <w:t xml:space="preserve">Зимних переправ на территории </w:t>
      </w:r>
      <w:r w:rsidR="000F5C7C" w:rsidRPr="00F0284C">
        <w:rPr>
          <w:sz w:val="26"/>
          <w:szCs w:val="26"/>
        </w:rPr>
        <w:t xml:space="preserve">Бутрахтинского сельсовета </w:t>
      </w:r>
      <w:r w:rsidRPr="00F0284C">
        <w:rPr>
          <w:sz w:val="26"/>
          <w:szCs w:val="26"/>
        </w:rPr>
        <w:t xml:space="preserve"> не</w:t>
      </w:r>
      <w:r w:rsidR="00761B2C" w:rsidRPr="00F0284C">
        <w:rPr>
          <w:sz w:val="26"/>
          <w:szCs w:val="26"/>
        </w:rPr>
        <w:t>т</w:t>
      </w:r>
      <w:r w:rsidR="006221F2" w:rsidRPr="00F0284C">
        <w:rPr>
          <w:sz w:val="26"/>
          <w:szCs w:val="26"/>
        </w:rPr>
        <w:t>.</w:t>
      </w:r>
    </w:p>
    <w:p w:rsidR="00F13C7D" w:rsidRPr="00F0284C" w:rsidRDefault="00F13C7D" w:rsidP="00F13C7D">
      <w:pPr>
        <w:pStyle w:val="Default"/>
        <w:jc w:val="both"/>
        <w:rPr>
          <w:sz w:val="26"/>
          <w:szCs w:val="26"/>
        </w:rPr>
      </w:pPr>
      <w:r w:rsidRPr="00F0284C">
        <w:rPr>
          <w:sz w:val="26"/>
          <w:szCs w:val="26"/>
        </w:rPr>
        <w:t xml:space="preserve">      По территории поселения через </w:t>
      </w:r>
      <w:r w:rsidR="000F5C7C" w:rsidRPr="00F0284C">
        <w:rPr>
          <w:sz w:val="26"/>
          <w:szCs w:val="26"/>
        </w:rPr>
        <w:t>деревню Бутрахты</w:t>
      </w:r>
      <w:r w:rsidRPr="00F0284C">
        <w:rPr>
          <w:sz w:val="26"/>
          <w:szCs w:val="26"/>
        </w:rPr>
        <w:t xml:space="preserve"> проходит автомобильная дорога </w:t>
      </w:r>
      <w:r w:rsidR="00B26D49" w:rsidRPr="00F0284C">
        <w:rPr>
          <w:sz w:val="26"/>
          <w:szCs w:val="26"/>
        </w:rPr>
        <w:t>«Таштып-Карагай», имеет гравийное покрытие и находится в оперативном управлении ГКУ РХ «Хакасавтодор»</w:t>
      </w:r>
      <w:r w:rsidRPr="00F0284C">
        <w:rPr>
          <w:sz w:val="26"/>
          <w:szCs w:val="26"/>
        </w:rPr>
        <w:t>, по которой пр</w:t>
      </w:r>
      <w:r w:rsidRPr="00F0284C">
        <w:rPr>
          <w:sz w:val="26"/>
          <w:szCs w:val="26"/>
        </w:rPr>
        <w:t>о</w:t>
      </w:r>
      <w:r w:rsidRPr="00F0284C">
        <w:rPr>
          <w:sz w:val="26"/>
          <w:szCs w:val="26"/>
        </w:rPr>
        <w:t xml:space="preserve">изводятся грузовые перевозки, в т.ч. и с опасными грузами. </w:t>
      </w:r>
    </w:p>
    <w:p w:rsidR="00123AB6" w:rsidRPr="00F0284C" w:rsidRDefault="00123AB6" w:rsidP="00123AB6">
      <w:pPr>
        <w:widowControl w:val="0"/>
        <w:snapToGrid/>
        <w:ind w:firstLine="540"/>
        <w:jc w:val="both"/>
        <w:rPr>
          <w:rFonts w:ascii="Arial" w:hAnsi="Arial" w:cs="Arial"/>
          <w:sz w:val="26"/>
          <w:szCs w:val="26"/>
        </w:rPr>
      </w:pPr>
      <w:r w:rsidRPr="00F0284C">
        <w:rPr>
          <w:rFonts w:cs="Arial"/>
          <w:sz w:val="26"/>
          <w:szCs w:val="26"/>
        </w:rPr>
        <w:t xml:space="preserve">Административный центр сельского поселения </w:t>
      </w:r>
      <w:r w:rsidR="000F5C7C" w:rsidRPr="00F0284C">
        <w:rPr>
          <w:rFonts w:cs="Arial"/>
          <w:sz w:val="26"/>
          <w:szCs w:val="26"/>
        </w:rPr>
        <w:t>д.Бутрахты</w:t>
      </w:r>
      <w:r w:rsidRPr="00F0284C">
        <w:rPr>
          <w:rFonts w:cs="Arial"/>
          <w:sz w:val="26"/>
          <w:szCs w:val="26"/>
        </w:rPr>
        <w:t xml:space="preserve"> находится на расстоянии </w:t>
      </w:r>
      <w:r w:rsidR="000F5C7C" w:rsidRPr="00F0284C">
        <w:rPr>
          <w:rFonts w:cs="Arial"/>
          <w:sz w:val="26"/>
          <w:szCs w:val="26"/>
        </w:rPr>
        <w:t>9</w:t>
      </w:r>
      <w:r w:rsidRPr="00F0284C">
        <w:rPr>
          <w:rFonts w:cs="Arial"/>
          <w:sz w:val="26"/>
          <w:szCs w:val="26"/>
        </w:rPr>
        <w:t xml:space="preserve"> км от районного центра </w:t>
      </w:r>
      <w:r w:rsidR="000F5C7C" w:rsidRPr="00F0284C">
        <w:rPr>
          <w:rFonts w:cs="Arial"/>
          <w:sz w:val="26"/>
          <w:szCs w:val="26"/>
        </w:rPr>
        <w:t>с.Таштып</w:t>
      </w:r>
      <w:r w:rsidR="00C2727E" w:rsidRPr="00F0284C">
        <w:rPr>
          <w:rFonts w:cs="Arial"/>
          <w:sz w:val="26"/>
          <w:szCs w:val="26"/>
        </w:rPr>
        <w:t xml:space="preserve">, расстояние до </w:t>
      </w:r>
      <w:r w:rsidR="000F5C7C" w:rsidRPr="00F0284C">
        <w:rPr>
          <w:rFonts w:cs="Arial"/>
          <w:sz w:val="26"/>
          <w:szCs w:val="26"/>
        </w:rPr>
        <w:t>республиканского</w:t>
      </w:r>
      <w:r w:rsidR="00C2727E" w:rsidRPr="00F0284C">
        <w:rPr>
          <w:rFonts w:cs="Arial"/>
          <w:sz w:val="26"/>
          <w:szCs w:val="26"/>
        </w:rPr>
        <w:t xml:space="preserve"> центра 1</w:t>
      </w:r>
      <w:r w:rsidR="000F5C7C" w:rsidRPr="00F0284C">
        <w:rPr>
          <w:rFonts w:cs="Arial"/>
          <w:sz w:val="26"/>
          <w:szCs w:val="26"/>
        </w:rPr>
        <w:t>6</w:t>
      </w:r>
      <w:r w:rsidR="00C2727E" w:rsidRPr="00F0284C">
        <w:rPr>
          <w:rFonts w:cs="Arial"/>
          <w:sz w:val="26"/>
          <w:szCs w:val="26"/>
        </w:rPr>
        <w:t>0 км.</w:t>
      </w:r>
      <w:r w:rsidRPr="00F0284C">
        <w:rPr>
          <w:rFonts w:cs="Arial"/>
          <w:sz w:val="26"/>
          <w:szCs w:val="26"/>
        </w:rPr>
        <w:t xml:space="preserve"> Связь с райцентром осуществляется по автодороге </w:t>
      </w:r>
      <w:r w:rsidR="00B26D49" w:rsidRPr="00F0284C">
        <w:rPr>
          <w:rFonts w:cs="Arial"/>
          <w:sz w:val="26"/>
          <w:szCs w:val="26"/>
        </w:rPr>
        <w:t>«Таштып-Карагай»</w:t>
      </w:r>
      <w:r w:rsidRPr="00F0284C">
        <w:rPr>
          <w:rFonts w:cs="Arial"/>
          <w:sz w:val="26"/>
          <w:szCs w:val="26"/>
        </w:rPr>
        <w:t xml:space="preserve">. Связь между населенными пунктами внутри поселения осуществляется по муниципальным дорогам с </w:t>
      </w:r>
      <w:r w:rsidR="007E4C8C" w:rsidRPr="00F0284C">
        <w:rPr>
          <w:rFonts w:cs="Arial"/>
          <w:sz w:val="26"/>
          <w:szCs w:val="26"/>
        </w:rPr>
        <w:t>гравийным</w:t>
      </w:r>
      <w:r w:rsidRPr="00F0284C">
        <w:rPr>
          <w:rFonts w:cs="Arial"/>
          <w:sz w:val="26"/>
          <w:szCs w:val="26"/>
        </w:rPr>
        <w:t xml:space="preserve"> и грунтовым покрытием. </w:t>
      </w:r>
    </w:p>
    <w:p w:rsidR="00C2727E" w:rsidRPr="00F0284C" w:rsidRDefault="00C2727E" w:rsidP="00C2727E">
      <w:pPr>
        <w:pStyle w:val="1"/>
        <w:jc w:val="center"/>
        <w:rPr>
          <w:rFonts w:ascii="Times New Roman" w:hAnsi="Times New Roman"/>
          <w:sz w:val="26"/>
          <w:szCs w:val="26"/>
        </w:rPr>
      </w:pPr>
      <w:r w:rsidRPr="00F0284C">
        <w:rPr>
          <w:rFonts w:ascii="Times New Roman" w:hAnsi="Times New Roman"/>
          <w:sz w:val="26"/>
          <w:szCs w:val="26"/>
        </w:rPr>
        <w:t>2.2 Социально-экономическая характеристика, характеристика градостроительной деятельности на территории по</w:t>
      </w:r>
      <w:r w:rsidR="00DD4776" w:rsidRPr="00F0284C">
        <w:rPr>
          <w:rFonts w:ascii="Times New Roman" w:hAnsi="Times New Roman"/>
          <w:sz w:val="26"/>
          <w:szCs w:val="26"/>
        </w:rPr>
        <w:t>селе</w:t>
      </w:r>
      <w:r w:rsidR="00CE616B" w:rsidRPr="00F0284C">
        <w:rPr>
          <w:rFonts w:ascii="Times New Roman" w:hAnsi="Times New Roman"/>
          <w:sz w:val="26"/>
          <w:szCs w:val="26"/>
        </w:rPr>
        <w:t>ния</w:t>
      </w:r>
      <w:r w:rsidRPr="00F0284C">
        <w:rPr>
          <w:rFonts w:ascii="Times New Roman" w:hAnsi="Times New Roman"/>
          <w:sz w:val="26"/>
          <w:szCs w:val="26"/>
        </w:rPr>
        <w:t>, включая деятельность в сфере транспорта, оценку транспортного спроса</w:t>
      </w:r>
      <w:r w:rsidR="00CE616B" w:rsidRPr="00F0284C">
        <w:rPr>
          <w:rFonts w:ascii="Times New Roman" w:hAnsi="Times New Roman"/>
          <w:sz w:val="26"/>
          <w:szCs w:val="26"/>
        </w:rPr>
        <w:t>.</w:t>
      </w:r>
    </w:p>
    <w:p w:rsidR="00AA078F" w:rsidRPr="00F0284C" w:rsidRDefault="00AA078F" w:rsidP="00207D67">
      <w:pPr>
        <w:pStyle w:val="a6"/>
        <w:ind w:firstLine="284"/>
        <w:jc w:val="both"/>
        <w:rPr>
          <w:rFonts w:ascii="Times New Roman" w:hAnsi="Times New Roman" w:cs="Times New Roman"/>
          <w:sz w:val="26"/>
          <w:szCs w:val="26"/>
        </w:rPr>
      </w:pPr>
    </w:p>
    <w:p w:rsidR="00DD4776" w:rsidRDefault="00AA078F" w:rsidP="00F0284C">
      <w:pPr>
        <w:pStyle w:val="a6"/>
        <w:ind w:firstLine="284"/>
        <w:jc w:val="both"/>
        <w:rPr>
          <w:rFonts w:ascii="Times New Roman" w:hAnsi="Times New Roman" w:cs="Times New Roman"/>
          <w:b/>
          <w:sz w:val="24"/>
          <w:szCs w:val="24"/>
        </w:rPr>
      </w:pPr>
      <w:r w:rsidRPr="00F0284C">
        <w:rPr>
          <w:rFonts w:ascii="Times New Roman" w:hAnsi="Times New Roman" w:cs="Times New Roman"/>
          <w:sz w:val="26"/>
          <w:szCs w:val="26"/>
        </w:rPr>
        <w:t xml:space="preserve">Численность населения </w:t>
      </w:r>
      <w:r w:rsidR="002B0EE4" w:rsidRPr="00F0284C">
        <w:rPr>
          <w:rFonts w:ascii="Times New Roman" w:hAnsi="Times New Roman" w:cs="Times New Roman"/>
          <w:sz w:val="26"/>
          <w:szCs w:val="26"/>
        </w:rPr>
        <w:t>Бутрахтинского сельсовета</w:t>
      </w:r>
      <w:r w:rsidRPr="00F0284C">
        <w:rPr>
          <w:rFonts w:ascii="Times New Roman" w:hAnsi="Times New Roman" w:cs="Times New Roman"/>
          <w:sz w:val="26"/>
          <w:szCs w:val="26"/>
        </w:rPr>
        <w:t xml:space="preserve"> по состоянию на 01.01.2017 года составила </w:t>
      </w:r>
      <w:r w:rsidR="000F5C7C" w:rsidRPr="00F0284C">
        <w:rPr>
          <w:rFonts w:ascii="Times New Roman" w:hAnsi="Times New Roman" w:cs="Times New Roman"/>
          <w:sz w:val="26"/>
          <w:szCs w:val="26"/>
        </w:rPr>
        <w:t>721</w:t>
      </w:r>
      <w:r w:rsidRPr="00F0284C">
        <w:rPr>
          <w:rFonts w:ascii="Times New Roman" w:hAnsi="Times New Roman" w:cs="Times New Roman"/>
          <w:sz w:val="26"/>
          <w:szCs w:val="26"/>
        </w:rPr>
        <w:t xml:space="preserve"> человек. Основная часть населения проживает в </w:t>
      </w:r>
      <w:r w:rsidR="000F5C7C" w:rsidRPr="00F0284C">
        <w:rPr>
          <w:rFonts w:ascii="Times New Roman" w:hAnsi="Times New Roman" w:cs="Times New Roman"/>
          <w:sz w:val="26"/>
          <w:szCs w:val="26"/>
        </w:rPr>
        <w:t>д.Бутрахты</w:t>
      </w:r>
      <w:r w:rsidRPr="00F0284C">
        <w:rPr>
          <w:rFonts w:ascii="Times New Roman" w:hAnsi="Times New Roman" w:cs="Times New Roman"/>
          <w:sz w:val="26"/>
          <w:szCs w:val="26"/>
        </w:rPr>
        <w:t>. Численность населения в разрезе населенных пунктов представлена в таблице №</w:t>
      </w:r>
      <w:r w:rsidR="009170A2" w:rsidRPr="00F0284C">
        <w:rPr>
          <w:rFonts w:ascii="Times New Roman" w:hAnsi="Times New Roman" w:cs="Times New Roman"/>
          <w:sz w:val="26"/>
          <w:szCs w:val="26"/>
        </w:rPr>
        <w:t>2.</w:t>
      </w:r>
      <w:r w:rsidR="00DD4776" w:rsidRPr="00F0284C">
        <w:rPr>
          <w:rFonts w:ascii="Times New Roman" w:hAnsi="Times New Roman" w:cs="Times New Roman"/>
          <w:sz w:val="26"/>
          <w:szCs w:val="26"/>
        </w:rPr>
        <w:t>2</w:t>
      </w:r>
      <w:r w:rsidR="00C2727E" w:rsidRPr="00F0284C">
        <w:rPr>
          <w:rFonts w:ascii="Times New Roman" w:hAnsi="Times New Roman" w:cs="Times New Roman"/>
          <w:sz w:val="26"/>
          <w:szCs w:val="26"/>
        </w:rPr>
        <w:t>.</w:t>
      </w:r>
      <w:r w:rsidRPr="00F0284C">
        <w:rPr>
          <w:rFonts w:ascii="Times New Roman" w:hAnsi="Times New Roman" w:cs="Times New Roman"/>
          <w:sz w:val="26"/>
          <w:szCs w:val="26"/>
        </w:rPr>
        <w:t xml:space="preserve"> </w:t>
      </w:r>
    </w:p>
    <w:p w:rsidR="00DD4776" w:rsidRDefault="00DD4776" w:rsidP="00DD4776">
      <w:pPr>
        <w:pStyle w:val="a6"/>
        <w:ind w:firstLine="284"/>
        <w:jc w:val="center"/>
        <w:rPr>
          <w:rFonts w:ascii="Times New Roman" w:hAnsi="Times New Roman" w:cs="Times New Roman"/>
          <w:b/>
          <w:sz w:val="24"/>
          <w:szCs w:val="24"/>
        </w:rPr>
      </w:pPr>
    </w:p>
    <w:p w:rsidR="00A55355" w:rsidRPr="00DD4776" w:rsidRDefault="00E77955" w:rsidP="00DD4776">
      <w:pPr>
        <w:pStyle w:val="a6"/>
        <w:ind w:firstLine="284"/>
        <w:jc w:val="center"/>
        <w:rPr>
          <w:rFonts w:ascii="Times New Roman" w:hAnsi="Times New Roman" w:cs="Times New Roman"/>
          <w:b/>
          <w:sz w:val="24"/>
          <w:szCs w:val="24"/>
        </w:rPr>
      </w:pPr>
      <w:r w:rsidRPr="00DD4776">
        <w:rPr>
          <w:rFonts w:ascii="Times New Roman" w:hAnsi="Times New Roman" w:cs="Times New Roman"/>
          <w:b/>
          <w:sz w:val="24"/>
          <w:szCs w:val="24"/>
        </w:rPr>
        <w:t>Таблица</w:t>
      </w:r>
      <w:r w:rsidR="00C2727E" w:rsidRPr="00DD4776">
        <w:rPr>
          <w:rFonts w:ascii="Times New Roman" w:hAnsi="Times New Roman" w:cs="Times New Roman"/>
          <w:b/>
          <w:sz w:val="24"/>
          <w:szCs w:val="24"/>
        </w:rPr>
        <w:t xml:space="preserve"> </w:t>
      </w:r>
      <w:r w:rsidRPr="00DD4776">
        <w:rPr>
          <w:rFonts w:ascii="Times New Roman" w:hAnsi="Times New Roman" w:cs="Times New Roman"/>
          <w:b/>
          <w:sz w:val="24"/>
          <w:szCs w:val="24"/>
        </w:rPr>
        <w:t>№</w:t>
      </w:r>
      <w:r w:rsidR="009170A2" w:rsidRPr="00DD4776">
        <w:rPr>
          <w:rFonts w:ascii="Times New Roman" w:hAnsi="Times New Roman" w:cs="Times New Roman"/>
          <w:b/>
          <w:sz w:val="24"/>
          <w:szCs w:val="24"/>
        </w:rPr>
        <w:t>2.</w:t>
      </w:r>
      <w:r w:rsidR="00DD4776" w:rsidRPr="00DD4776">
        <w:rPr>
          <w:rFonts w:ascii="Times New Roman" w:hAnsi="Times New Roman" w:cs="Times New Roman"/>
          <w:b/>
          <w:sz w:val="24"/>
          <w:szCs w:val="24"/>
        </w:rPr>
        <w:t>2</w:t>
      </w:r>
      <w:r w:rsidR="00C2727E" w:rsidRPr="00DD4776">
        <w:rPr>
          <w:rFonts w:ascii="Times New Roman" w:hAnsi="Times New Roman" w:cs="Times New Roman"/>
          <w:b/>
          <w:sz w:val="24"/>
          <w:szCs w:val="24"/>
        </w:rPr>
        <w:t>.</w:t>
      </w:r>
      <w:r w:rsidR="00DD4776" w:rsidRPr="00DD4776">
        <w:rPr>
          <w:rFonts w:ascii="Times New Roman" w:hAnsi="Times New Roman" w:cs="Times New Roman"/>
          <w:sz w:val="24"/>
          <w:szCs w:val="24"/>
        </w:rPr>
        <w:t xml:space="preserve"> </w:t>
      </w:r>
      <w:r w:rsidR="00DD4776" w:rsidRPr="00DD4776">
        <w:rPr>
          <w:rFonts w:ascii="Times New Roman" w:hAnsi="Times New Roman" w:cs="Times New Roman"/>
          <w:b/>
          <w:sz w:val="24"/>
          <w:szCs w:val="24"/>
        </w:rPr>
        <w:t xml:space="preserve">Численность населения </w:t>
      </w:r>
      <w:r w:rsidR="002B0EE4">
        <w:rPr>
          <w:rFonts w:ascii="Times New Roman" w:hAnsi="Times New Roman" w:cs="Times New Roman"/>
          <w:b/>
          <w:sz w:val="24"/>
          <w:szCs w:val="24"/>
        </w:rPr>
        <w:t>Бутрахтинского сельсовета</w:t>
      </w:r>
      <w:r w:rsidR="00DD4776" w:rsidRPr="00DD4776">
        <w:rPr>
          <w:rFonts w:ascii="Times New Roman" w:hAnsi="Times New Roman" w:cs="Times New Roman"/>
          <w:b/>
          <w:sz w:val="24"/>
          <w:szCs w:val="24"/>
        </w:rPr>
        <w:t xml:space="preserve"> в разр</w:t>
      </w:r>
      <w:r w:rsidR="00DD4776">
        <w:rPr>
          <w:rFonts w:ascii="Times New Roman" w:hAnsi="Times New Roman" w:cs="Times New Roman"/>
          <w:b/>
          <w:sz w:val="24"/>
          <w:szCs w:val="24"/>
        </w:rPr>
        <w:t>езе населенных пунктов на 01.01.</w:t>
      </w:r>
      <w:r w:rsidR="00DD4776" w:rsidRPr="00DD4776">
        <w:rPr>
          <w:rFonts w:ascii="Times New Roman" w:hAnsi="Times New Roman" w:cs="Times New Roman"/>
          <w:b/>
          <w:sz w:val="24"/>
          <w:szCs w:val="24"/>
        </w:rPr>
        <w:t>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805"/>
        <w:gridCol w:w="4118"/>
      </w:tblGrid>
      <w:tr w:rsidR="00AA078F" w:rsidTr="00250D9C">
        <w:tc>
          <w:tcPr>
            <w:tcW w:w="648" w:type="dxa"/>
          </w:tcPr>
          <w:p w:rsidR="00AA078F" w:rsidRPr="00250D9C" w:rsidRDefault="00AA078F" w:rsidP="00250D9C">
            <w:pPr>
              <w:pStyle w:val="a6"/>
              <w:jc w:val="both"/>
              <w:rPr>
                <w:rFonts w:ascii="Times New Roman" w:hAnsi="Times New Roman" w:cs="Times New Roman"/>
                <w:sz w:val="24"/>
                <w:szCs w:val="24"/>
              </w:rPr>
            </w:pPr>
            <w:r w:rsidRPr="00250D9C">
              <w:rPr>
                <w:rFonts w:ascii="Times New Roman" w:hAnsi="Times New Roman" w:cs="Times New Roman"/>
                <w:sz w:val="24"/>
                <w:szCs w:val="24"/>
              </w:rPr>
              <w:t>№ п/п</w:t>
            </w:r>
          </w:p>
        </w:tc>
        <w:tc>
          <w:tcPr>
            <w:tcW w:w="4860" w:type="dxa"/>
          </w:tcPr>
          <w:p w:rsidR="00AA078F" w:rsidRPr="00250D9C" w:rsidRDefault="00AA078F" w:rsidP="00250D9C">
            <w:pPr>
              <w:pStyle w:val="a6"/>
              <w:jc w:val="both"/>
              <w:rPr>
                <w:rFonts w:ascii="Times New Roman" w:hAnsi="Times New Roman" w:cs="Times New Roman"/>
                <w:sz w:val="24"/>
                <w:szCs w:val="24"/>
              </w:rPr>
            </w:pPr>
            <w:r w:rsidRPr="00250D9C">
              <w:rPr>
                <w:rFonts w:ascii="Times New Roman" w:hAnsi="Times New Roman" w:cs="Times New Roman"/>
                <w:sz w:val="24"/>
                <w:szCs w:val="24"/>
              </w:rPr>
              <w:t>Наименование населенного пункта</w:t>
            </w:r>
          </w:p>
        </w:tc>
        <w:tc>
          <w:tcPr>
            <w:tcW w:w="4167" w:type="dxa"/>
          </w:tcPr>
          <w:p w:rsidR="00AA078F" w:rsidRPr="00250D9C" w:rsidRDefault="00AA078F" w:rsidP="00250D9C">
            <w:pPr>
              <w:pStyle w:val="a6"/>
              <w:jc w:val="both"/>
              <w:rPr>
                <w:rFonts w:ascii="Times New Roman" w:hAnsi="Times New Roman" w:cs="Times New Roman"/>
                <w:sz w:val="24"/>
                <w:szCs w:val="24"/>
              </w:rPr>
            </w:pPr>
            <w:r w:rsidRPr="00250D9C">
              <w:rPr>
                <w:rFonts w:ascii="Times New Roman" w:hAnsi="Times New Roman" w:cs="Times New Roman"/>
                <w:sz w:val="24"/>
                <w:szCs w:val="24"/>
              </w:rPr>
              <w:t>Население, количество человек</w:t>
            </w:r>
          </w:p>
        </w:tc>
      </w:tr>
      <w:tr w:rsidR="00AA078F" w:rsidTr="00250D9C">
        <w:tc>
          <w:tcPr>
            <w:tcW w:w="648" w:type="dxa"/>
          </w:tcPr>
          <w:p w:rsidR="00AA078F" w:rsidRPr="00250D9C" w:rsidRDefault="00AA078F" w:rsidP="00250D9C">
            <w:pPr>
              <w:pStyle w:val="a6"/>
              <w:jc w:val="center"/>
              <w:rPr>
                <w:rFonts w:ascii="Times New Roman" w:hAnsi="Times New Roman" w:cs="Times New Roman"/>
                <w:sz w:val="24"/>
                <w:szCs w:val="24"/>
              </w:rPr>
            </w:pPr>
            <w:r w:rsidRPr="00250D9C">
              <w:rPr>
                <w:rFonts w:ascii="Times New Roman" w:hAnsi="Times New Roman" w:cs="Times New Roman"/>
                <w:sz w:val="24"/>
                <w:szCs w:val="24"/>
              </w:rPr>
              <w:t>1</w:t>
            </w:r>
          </w:p>
        </w:tc>
        <w:tc>
          <w:tcPr>
            <w:tcW w:w="4860" w:type="dxa"/>
          </w:tcPr>
          <w:p w:rsidR="00AA078F" w:rsidRPr="00250D9C" w:rsidRDefault="000F5C7C" w:rsidP="00250D9C">
            <w:pPr>
              <w:pStyle w:val="a6"/>
              <w:jc w:val="both"/>
              <w:rPr>
                <w:rFonts w:ascii="Times New Roman" w:hAnsi="Times New Roman" w:cs="Times New Roman"/>
                <w:sz w:val="24"/>
                <w:szCs w:val="24"/>
              </w:rPr>
            </w:pPr>
            <w:r>
              <w:rPr>
                <w:rFonts w:ascii="Times New Roman" w:hAnsi="Times New Roman" w:cs="Times New Roman"/>
                <w:sz w:val="24"/>
                <w:szCs w:val="24"/>
              </w:rPr>
              <w:t>д.Бутрахты</w:t>
            </w:r>
          </w:p>
        </w:tc>
        <w:tc>
          <w:tcPr>
            <w:tcW w:w="4167" w:type="dxa"/>
          </w:tcPr>
          <w:p w:rsidR="00AA078F" w:rsidRPr="00250D9C" w:rsidRDefault="007E4C8C" w:rsidP="00250D9C">
            <w:pPr>
              <w:pStyle w:val="a6"/>
              <w:jc w:val="center"/>
              <w:rPr>
                <w:rFonts w:ascii="Times New Roman" w:hAnsi="Times New Roman" w:cs="Times New Roman"/>
                <w:sz w:val="24"/>
                <w:szCs w:val="24"/>
              </w:rPr>
            </w:pPr>
            <w:r>
              <w:rPr>
                <w:rFonts w:ascii="Times New Roman" w:hAnsi="Times New Roman" w:cs="Times New Roman"/>
                <w:sz w:val="24"/>
                <w:szCs w:val="24"/>
              </w:rPr>
              <w:t>524</w:t>
            </w:r>
          </w:p>
        </w:tc>
      </w:tr>
      <w:tr w:rsidR="00AA078F" w:rsidTr="00250D9C">
        <w:tc>
          <w:tcPr>
            <w:tcW w:w="648" w:type="dxa"/>
          </w:tcPr>
          <w:p w:rsidR="00AA078F" w:rsidRPr="00250D9C" w:rsidRDefault="00AA078F" w:rsidP="00250D9C">
            <w:pPr>
              <w:pStyle w:val="a6"/>
              <w:jc w:val="center"/>
              <w:rPr>
                <w:rFonts w:ascii="Times New Roman" w:hAnsi="Times New Roman" w:cs="Times New Roman"/>
                <w:sz w:val="24"/>
                <w:szCs w:val="24"/>
              </w:rPr>
            </w:pPr>
            <w:r w:rsidRPr="00250D9C">
              <w:rPr>
                <w:rFonts w:ascii="Times New Roman" w:hAnsi="Times New Roman" w:cs="Times New Roman"/>
                <w:sz w:val="24"/>
                <w:szCs w:val="24"/>
              </w:rPr>
              <w:t>2</w:t>
            </w:r>
          </w:p>
        </w:tc>
        <w:tc>
          <w:tcPr>
            <w:tcW w:w="4860" w:type="dxa"/>
          </w:tcPr>
          <w:p w:rsidR="00AA078F" w:rsidRPr="00250D9C" w:rsidRDefault="000F5C7C" w:rsidP="00250D9C">
            <w:pPr>
              <w:pStyle w:val="a6"/>
              <w:jc w:val="both"/>
              <w:rPr>
                <w:rFonts w:ascii="Times New Roman" w:hAnsi="Times New Roman" w:cs="Times New Roman"/>
                <w:sz w:val="24"/>
                <w:szCs w:val="24"/>
              </w:rPr>
            </w:pPr>
            <w:r>
              <w:rPr>
                <w:rFonts w:ascii="Times New Roman" w:hAnsi="Times New Roman" w:cs="Times New Roman"/>
                <w:sz w:val="24"/>
                <w:szCs w:val="24"/>
              </w:rPr>
              <w:t>с.Чиланы</w:t>
            </w:r>
          </w:p>
        </w:tc>
        <w:tc>
          <w:tcPr>
            <w:tcW w:w="4167" w:type="dxa"/>
          </w:tcPr>
          <w:p w:rsidR="00AA078F" w:rsidRPr="00250D9C" w:rsidRDefault="007E4C8C" w:rsidP="00250D9C">
            <w:pPr>
              <w:pStyle w:val="a6"/>
              <w:jc w:val="center"/>
              <w:rPr>
                <w:rFonts w:ascii="Times New Roman" w:hAnsi="Times New Roman" w:cs="Times New Roman"/>
                <w:sz w:val="24"/>
                <w:szCs w:val="24"/>
              </w:rPr>
            </w:pPr>
            <w:r>
              <w:rPr>
                <w:rFonts w:ascii="Times New Roman" w:hAnsi="Times New Roman" w:cs="Times New Roman"/>
                <w:sz w:val="24"/>
                <w:szCs w:val="24"/>
              </w:rPr>
              <w:t>128</w:t>
            </w:r>
          </w:p>
        </w:tc>
      </w:tr>
      <w:tr w:rsidR="00AA078F" w:rsidTr="00250D9C">
        <w:tc>
          <w:tcPr>
            <w:tcW w:w="648" w:type="dxa"/>
          </w:tcPr>
          <w:p w:rsidR="00AA078F" w:rsidRPr="00250D9C" w:rsidRDefault="00AA078F" w:rsidP="00250D9C">
            <w:pPr>
              <w:pStyle w:val="a6"/>
              <w:jc w:val="center"/>
              <w:rPr>
                <w:rFonts w:ascii="Times New Roman" w:hAnsi="Times New Roman" w:cs="Times New Roman"/>
                <w:sz w:val="24"/>
                <w:szCs w:val="24"/>
              </w:rPr>
            </w:pPr>
            <w:r w:rsidRPr="00250D9C">
              <w:rPr>
                <w:rFonts w:ascii="Times New Roman" w:hAnsi="Times New Roman" w:cs="Times New Roman"/>
                <w:sz w:val="24"/>
                <w:szCs w:val="24"/>
              </w:rPr>
              <w:t>3</w:t>
            </w:r>
          </w:p>
        </w:tc>
        <w:tc>
          <w:tcPr>
            <w:tcW w:w="4860" w:type="dxa"/>
          </w:tcPr>
          <w:p w:rsidR="00AA078F" w:rsidRPr="00250D9C" w:rsidRDefault="000F5C7C" w:rsidP="00250D9C">
            <w:pPr>
              <w:pStyle w:val="a6"/>
              <w:jc w:val="both"/>
              <w:rPr>
                <w:rFonts w:ascii="Times New Roman" w:hAnsi="Times New Roman" w:cs="Times New Roman"/>
                <w:sz w:val="24"/>
                <w:szCs w:val="24"/>
              </w:rPr>
            </w:pPr>
            <w:r>
              <w:rPr>
                <w:rFonts w:ascii="Times New Roman" w:hAnsi="Times New Roman" w:cs="Times New Roman"/>
                <w:sz w:val="24"/>
                <w:szCs w:val="24"/>
              </w:rPr>
              <w:t>д.Карагай</w:t>
            </w:r>
          </w:p>
        </w:tc>
        <w:tc>
          <w:tcPr>
            <w:tcW w:w="4167" w:type="dxa"/>
          </w:tcPr>
          <w:p w:rsidR="00AA078F" w:rsidRPr="00250D9C" w:rsidRDefault="007E4C8C" w:rsidP="00250D9C">
            <w:pPr>
              <w:pStyle w:val="a6"/>
              <w:jc w:val="center"/>
              <w:rPr>
                <w:rFonts w:ascii="Times New Roman" w:hAnsi="Times New Roman" w:cs="Times New Roman"/>
                <w:sz w:val="24"/>
                <w:szCs w:val="24"/>
              </w:rPr>
            </w:pPr>
            <w:r>
              <w:rPr>
                <w:rFonts w:ascii="Times New Roman" w:hAnsi="Times New Roman" w:cs="Times New Roman"/>
                <w:sz w:val="24"/>
                <w:szCs w:val="24"/>
              </w:rPr>
              <w:t>69</w:t>
            </w:r>
          </w:p>
        </w:tc>
      </w:tr>
      <w:tr w:rsidR="00DF4DA0" w:rsidTr="00250D9C">
        <w:tc>
          <w:tcPr>
            <w:tcW w:w="648" w:type="dxa"/>
          </w:tcPr>
          <w:p w:rsidR="00DF4DA0" w:rsidRPr="00250D9C" w:rsidRDefault="00DF4DA0" w:rsidP="00250D9C">
            <w:pPr>
              <w:pStyle w:val="a6"/>
              <w:jc w:val="center"/>
              <w:rPr>
                <w:rFonts w:ascii="Times New Roman" w:hAnsi="Times New Roman" w:cs="Times New Roman"/>
                <w:sz w:val="24"/>
                <w:szCs w:val="24"/>
              </w:rPr>
            </w:pPr>
          </w:p>
        </w:tc>
        <w:tc>
          <w:tcPr>
            <w:tcW w:w="4860" w:type="dxa"/>
          </w:tcPr>
          <w:p w:rsidR="00DF4DA0" w:rsidRPr="00250D9C" w:rsidRDefault="00DF4DA0" w:rsidP="00250D9C">
            <w:pPr>
              <w:pStyle w:val="a6"/>
              <w:jc w:val="both"/>
              <w:rPr>
                <w:rFonts w:ascii="Times New Roman" w:hAnsi="Times New Roman" w:cs="Times New Roman"/>
                <w:b/>
                <w:sz w:val="24"/>
                <w:szCs w:val="24"/>
              </w:rPr>
            </w:pPr>
            <w:r w:rsidRPr="00250D9C">
              <w:rPr>
                <w:rFonts w:ascii="Times New Roman" w:hAnsi="Times New Roman" w:cs="Times New Roman"/>
                <w:b/>
                <w:sz w:val="24"/>
                <w:szCs w:val="24"/>
              </w:rPr>
              <w:t>ИТОГО</w:t>
            </w:r>
          </w:p>
        </w:tc>
        <w:tc>
          <w:tcPr>
            <w:tcW w:w="4167" w:type="dxa"/>
          </w:tcPr>
          <w:p w:rsidR="00DF4DA0" w:rsidRPr="00250D9C" w:rsidRDefault="007E4C8C" w:rsidP="00250D9C">
            <w:pPr>
              <w:pStyle w:val="a6"/>
              <w:jc w:val="center"/>
              <w:rPr>
                <w:rFonts w:ascii="Times New Roman" w:hAnsi="Times New Roman" w:cs="Times New Roman"/>
                <w:sz w:val="24"/>
                <w:szCs w:val="24"/>
              </w:rPr>
            </w:pPr>
            <w:r>
              <w:rPr>
                <w:rFonts w:ascii="Times New Roman" w:hAnsi="Times New Roman" w:cs="Times New Roman"/>
                <w:sz w:val="24"/>
                <w:szCs w:val="24"/>
              </w:rPr>
              <w:t>721</w:t>
            </w:r>
          </w:p>
        </w:tc>
      </w:tr>
    </w:tbl>
    <w:p w:rsidR="00E77955" w:rsidRDefault="00E77955" w:rsidP="00207D67">
      <w:pPr>
        <w:pStyle w:val="a6"/>
        <w:ind w:firstLine="284"/>
        <w:jc w:val="both"/>
        <w:rPr>
          <w:rFonts w:ascii="Times New Roman" w:hAnsi="Times New Roman" w:cs="Times New Roman"/>
          <w:b/>
          <w:sz w:val="24"/>
          <w:szCs w:val="24"/>
        </w:rPr>
      </w:pPr>
    </w:p>
    <w:p w:rsidR="00AA078F" w:rsidRDefault="009170A2" w:rsidP="00207D67">
      <w:pPr>
        <w:pStyle w:val="a6"/>
        <w:ind w:firstLine="284"/>
        <w:jc w:val="both"/>
        <w:rPr>
          <w:rFonts w:ascii="Times New Roman" w:hAnsi="Times New Roman" w:cs="Times New Roman"/>
          <w:b/>
          <w:sz w:val="24"/>
          <w:szCs w:val="24"/>
        </w:rPr>
      </w:pPr>
      <w:r>
        <w:rPr>
          <w:rFonts w:ascii="Times New Roman" w:hAnsi="Times New Roman" w:cs="Times New Roman"/>
          <w:b/>
          <w:sz w:val="24"/>
          <w:szCs w:val="24"/>
        </w:rPr>
        <w:t>Таблица 2.</w:t>
      </w:r>
      <w:r w:rsidR="00DD4776">
        <w:rPr>
          <w:rFonts w:ascii="Times New Roman" w:hAnsi="Times New Roman" w:cs="Times New Roman"/>
          <w:b/>
          <w:sz w:val="24"/>
          <w:szCs w:val="24"/>
        </w:rPr>
        <w:t>3</w:t>
      </w:r>
      <w:r w:rsidR="00DF4DA0">
        <w:rPr>
          <w:rFonts w:ascii="Times New Roman" w:hAnsi="Times New Roman" w:cs="Times New Roman"/>
          <w:b/>
          <w:sz w:val="24"/>
          <w:szCs w:val="24"/>
        </w:rPr>
        <w:t>.</w:t>
      </w:r>
      <w:r w:rsidR="00AA078F" w:rsidRPr="00AA078F">
        <w:rPr>
          <w:rFonts w:ascii="Times New Roman" w:hAnsi="Times New Roman" w:cs="Times New Roman"/>
          <w:b/>
          <w:sz w:val="24"/>
          <w:szCs w:val="24"/>
        </w:rPr>
        <w:t xml:space="preserve">Динамика численности населения </w:t>
      </w:r>
      <w:r w:rsidR="002B0EE4">
        <w:rPr>
          <w:rFonts w:ascii="Times New Roman" w:hAnsi="Times New Roman" w:cs="Times New Roman"/>
          <w:b/>
          <w:sz w:val="24"/>
          <w:szCs w:val="24"/>
        </w:rPr>
        <w:t>Бутрахтинского сельсовета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935"/>
        <w:gridCol w:w="1935"/>
        <w:gridCol w:w="1935"/>
        <w:gridCol w:w="1672"/>
      </w:tblGrid>
      <w:tr w:rsidR="00AA078F" w:rsidTr="00250D9C">
        <w:tc>
          <w:tcPr>
            <w:tcW w:w="2171" w:type="dxa"/>
          </w:tcPr>
          <w:p w:rsidR="00AA078F" w:rsidRPr="00250D9C" w:rsidRDefault="00AA078F" w:rsidP="00250D9C">
            <w:pPr>
              <w:pStyle w:val="a6"/>
              <w:jc w:val="both"/>
              <w:rPr>
                <w:rFonts w:ascii="Times New Roman" w:hAnsi="Times New Roman" w:cs="Times New Roman"/>
                <w:b/>
                <w:sz w:val="24"/>
                <w:szCs w:val="24"/>
              </w:rPr>
            </w:pPr>
            <w:r w:rsidRPr="00250D9C">
              <w:rPr>
                <w:rFonts w:ascii="Times New Roman" w:hAnsi="Times New Roman" w:cs="Times New Roman"/>
                <w:b/>
                <w:sz w:val="24"/>
                <w:szCs w:val="24"/>
              </w:rPr>
              <w:t>Показатели</w:t>
            </w:r>
          </w:p>
        </w:tc>
        <w:tc>
          <w:tcPr>
            <w:tcW w:w="1935" w:type="dxa"/>
          </w:tcPr>
          <w:p w:rsidR="00AA078F" w:rsidRPr="00250D9C" w:rsidRDefault="00AA078F" w:rsidP="00250D9C">
            <w:pPr>
              <w:pStyle w:val="a6"/>
              <w:jc w:val="center"/>
              <w:rPr>
                <w:rFonts w:ascii="Times New Roman" w:hAnsi="Times New Roman" w:cs="Times New Roman"/>
                <w:b/>
                <w:sz w:val="24"/>
                <w:szCs w:val="24"/>
              </w:rPr>
            </w:pPr>
            <w:r w:rsidRPr="00250D9C">
              <w:rPr>
                <w:rFonts w:ascii="Times New Roman" w:hAnsi="Times New Roman" w:cs="Times New Roman"/>
                <w:b/>
                <w:sz w:val="24"/>
                <w:szCs w:val="24"/>
              </w:rPr>
              <w:t>2013</w:t>
            </w:r>
          </w:p>
        </w:tc>
        <w:tc>
          <w:tcPr>
            <w:tcW w:w="1935" w:type="dxa"/>
          </w:tcPr>
          <w:p w:rsidR="00AA078F" w:rsidRPr="00250D9C" w:rsidRDefault="00AA078F" w:rsidP="00250D9C">
            <w:pPr>
              <w:pStyle w:val="a6"/>
              <w:jc w:val="center"/>
              <w:rPr>
                <w:rFonts w:ascii="Times New Roman" w:hAnsi="Times New Roman" w:cs="Times New Roman"/>
                <w:b/>
                <w:sz w:val="24"/>
                <w:szCs w:val="24"/>
              </w:rPr>
            </w:pPr>
            <w:r w:rsidRPr="00250D9C">
              <w:rPr>
                <w:rFonts w:ascii="Times New Roman" w:hAnsi="Times New Roman" w:cs="Times New Roman"/>
                <w:b/>
                <w:sz w:val="24"/>
                <w:szCs w:val="24"/>
              </w:rPr>
              <w:t>2014</w:t>
            </w:r>
          </w:p>
        </w:tc>
        <w:tc>
          <w:tcPr>
            <w:tcW w:w="1935" w:type="dxa"/>
          </w:tcPr>
          <w:p w:rsidR="00AA078F" w:rsidRPr="00250D9C" w:rsidRDefault="00AA078F" w:rsidP="00250D9C">
            <w:pPr>
              <w:pStyle w:val="a6"/>
              <w:jc w:val="center"/>
              <w:rPr>
                <w:rFonts w:ascii="Times New Roman" w:hAnsi="Times New Roman" w:cs="Times New Roman"/>
                <w:b/>
                <w:sz w:val="24"/>
                <w:szCs w:val="24"/>
              </w:rPr>
            </w:pPr>
            <w:r w:rsidRPr="00250D9C">
              <w:rPr>
                <w:rFonts w:ascii="Times New Roman" w:hAnsi="Times New Roman" w:cs="Times New Roman"/>
                <w:b/>
                <w:sz w:val="24"/>
                <w:szCs w:val="24"/>
              </w:rPr>
              <w:t>2015</w:t>
            </w:r>
          </w:p>
        </w:tc>
        <w:tc>
          <w:tcPr>
            <w:tcW w:w="1672" w:type="dxa"/>
          </w:tcPr>
          <w:p w:rsidR="00AA078F" w:rsidRPr="00250D9C" w:rsidRDefault="00AA078F" w:rsidP="00250D9C">
            <w:pPr>
              <w:pStyle w:val="a6"/>
              <w:jc w:val="center"/>
              <w:rPr>
                <w:rFonts w:ascii="Times New Roman" w:hAnsi="Times New Roman" w:cs="Times New Roman"/>
                <w:b/>
                <w:sz w:val="24"/>
                <w:szCs w:val="24"/>
              </w:rPr>
            </w:pPr>
            <w:r w:rsidRPr="00250D9C">
              <w:rPr>
                <w:rFonts w:ascii="Times New Roman" w:hAnsi="Times New Roman" w:cs="Times New Roman"/>
                <w:b/>
                <w:sz w:val="24"/>
                <w:szCs w:val="24"/>
              </w:rPr>
              <w:t>2016</w:t>
            </w:r>
          </w:p>
        </w:tc>
      </w:tr>
      <w:tr w:rsidR="00AA078F" w:rsidTr="00250D9C">
        <w:tc>
          <w:tcPr>
            <w:tcW w:w="2171" w:type="dxa"/>
          </w:tcPr>
          <w:p w:rsidR="00AA078F" w:rsidRPr="00250D9C" w:rsidRDefault="00AA078F" w:rsidP="00250D9C">
            <w:pPr>
              <w:pStyle w:val="a6"/>
              <w:jc w:val="both"/>
              <w:rPr>
                <w:rFonts w:ascii="Times New Roman" w:hAnsi="Times New Roman" w:cs="Times New Roman"/>
                <w:sz w:val="24"/>
                <w:szCs w:val="24"/>
              </w:rPr>
            </w:pPr>
            <w:r w:rsidRPr="00250D9C">
              <w:rPr>
                <w:rFonts w:ascii="Times New Roman" w:hAnsi="Times New Roman" w:cs="Times New Roman"/>
                <w:sz w:val="24"/>
                <w:szCs w:val="24"/>
              </w:rPr>
              <w:t>Родилось (чел)</w:t>
            </w:r>
          </w:p>
        </w:tc>
        <w:tc>
          <w:tcPr>
            <w:tcW w:w="1935"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16</w:t>
            </w:r>
          </w:p>
        </w:tc>
        <w:tc>
          <w:tcPr>
            <w:tcW w:w="1935"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1935"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8</w:t>
            </w:r>
          </w:p>
        </w:tc>
        <w:tc>
          <w:tcPr>
            <w:tcW w:w="1672"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9</w:t>
            </w:r>
          </w:p>
        </w:tc>
      </w:tr>
      <w:tr w:rsidR="00AA078F" w:rsidTr="00250D9C">
        <w:tc>
          <w:tcPr>
            <w:tcW w:w="2171" w:type="dxa"/>
          </w:tcPr>
          <w:p w:rsidR="00AA078F" w:rsidRPr="00250D9C" w:rsidRDefault="00AA078F" w:rsidP="00250D9C">
            <w:pPr>
              <w:pStyle w:val="a6"/>
              <w:jc w:val="both"/>
              <w:rPr>
                <w:rFonts w:ascii="Times New Roman" w:hAnsi="Times New Roman" w:cs="Times New Roman"/>
                <w:sz w:val="24"/>
                <w:szCs w:val="24"/>
              </w:rPr>
            </w:pPr>
            <w:r w:rsidRPr="00250D9C">
              <w:rPr>
                <w:rFonts w:ascii="Times New Roman" w:hAnsi="Times New Roman" w:cs="Times New Roman"/>
                <w:sz w:val="24"/>
                <w:szCs w:val="24"/>
              </w:rPr>
              <w:t>Умерло (чел)</w:t>
            </w:r>
          </w:p>
        </w:tc>
        <w:tc>
          <w:tcPr>
            <w:tcW w:w="1935"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1935"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6</w:t>
            </w:r>
          </w:p>
        </w:tc>
        <w:tc>
          <w:tcPr>
            <w:tcW w:w="1935"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8</w:t>
            </w:r>
          </w:p>
        </w:tc>
        <w:tc>
          <w:tcPr>
            <w:tcW w:w="1672"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5</w:t>
            </w:r>
          </w:p>
        </w:tc>
      </w:tr>
      <w:tr w:rsidR="00AA078F" w:rsidTr="00250D9C">
        <w:tc>
          <w:tcPr>
            <w:tcW w:w="2171" w:type="dxa"/>
          </w:tcPr>
          <w:p w:rsidR="00AA078F" w:rsidRPr="00250D9C" w:rsidRDefault="00AA078F" w:rsidP="00250D9C">
            <w:pPr>
              <w:pStyle w:val="a6"/>
              <w:jc w:val="both"/>
              <w:rPr>
                <w:rFonts w:ascii="Times New Roman" w:hAnsi="Times New Roman" w:cs="Times New Roman"/>
                <w:sz w:val="24"/>
                <w:szCs w:val="24"/>
              </w:rPr>
            </w:pPr>
            <w:r w:rsidRPr="00250D9C">
              <w:rPr>
                <w:rFonts w:ascii="Times New Roman" w:hAnsi="Times New Roman" w:cs="Times New Roman"/>
                <w:sz w:val="24"/>
                <w:szCs w:val="24"/>
              </w:rPr>
              <w:t>Естественный прирост/убыль (чел)</w:t>
            </w:r>
          </w:p>
        </w:tc>
        <w:tc>
          <w:tcPr>
            <w:tcW w:w="1935" w:type="dxa"/>
          </w:tcPr>
          <w:p w:rsidR="00AA078F" w:rsidRPr="00250D9C" w:rsidRDefault="006465B0" w:rsidP="00EF4917">
            <w:pPr>
              <w:pStyle w:val="a6"/>
              <w:jc w:val="center"/>
              <w:rPr>
                <w:rFonts w:ascii="Times New Roman" w:hAnsi="Times New Roman" w:cs="Times New Roman"/>
                <w:sz w:val="24"/>
                <w:szCs w:val="24"/>
              </w:rPr>
            </w:pPr>
            <w:r w:rsidRPr="00250D9C">
              <w:rPr>
                <w:rFonts w:ascii="Times New Roman" w:hAnsi="Times New Roman" w:cs="Times New Roman"/>
                <w:sz w:val="24"/>
                <w:szCs w:val="24"/>
              </w:rPr>
              <w:t>+</w:t>
            </w:r>
            <w:r w:rsidR="00EF4917">
              <w:rPr>
                <w:rFonts w:ascii="Times New Roman" w:hAnsi="Times New Roman" w:cs="Times New Roman"/>
                <w:sz w:val="24"/>
                <w:szCs w:val="24"/>
              </w:rPr>
              <w:t>4</w:t>
            </w:r>
          </w:p>
        </w:tc>
        <w:tc>
          <w:tcPr>
            <w:tcW w:w="1935" w:type="dxa"/>
          </w:tcPr>
          <w:p w:rsidR="00AA078F" w:rsidRPr="00250D9C" w:rsidRDefault="006465B0" w:rsidP="00EF4917">
            <w:pPr>
              <w:pStyle w:val="a6"/>
              <w:jc w:val="center"/>
              <w:rPr>
                <w:rFonts w:ascii="Times New Roman" w:hAnsi="Times New Roman" w:cs="Times New Roman"/>
                <w:sz w:val="24"/>
                <w:szCs w:val="24"/>
              </w:rPr>
            </w:pPr>
            <w:r w:rsidRPr="00250D9C">
              <w:rPr>
                <w:rFonts w:ascii="Times New Roman" w:hAnsi="Times New Roman" w:cs="Times New Roman"/>
                <w:sz w:val="24"/>
                <w:szCs w:val="24"/>
              </w:rPr>
              <w:t>+</w:t>
            </w:r>
            <w:r w:rsidR="00EF4917">
              <w:rPr>
                <w:rFonts w:ascii="Times New Roman" w:hAnsi="Times New Roman" w:cs="Times New Roman"/>
                <w:sz w:val="24"/>
                <w:szCs w:val="24"/>
              </w:rPr>
              <w:t>6</w:t>
            </w:r>
          </w:p>
        </w:tc>
        <w:tc>
          <w:tcPr>
            <w:tcW w:w="1935" w:type="dxa"/>
          </w:tcPr>
          <w:p w:rsidR="00AA078F" w:rsidRPr="00250D9C" w:rsidRDefault="006465B0" w:rsidP="00250D9C">
            <w:pPr>
              <w:pStyle w:val="a6"/>
              <w:jc w:val="center"/>
              <w:rPr>
                <w:rFonts w:ascii="Times New Roman" w:hAnsi="Times New Roman" w:cs="Times New Roman"/>
                <w:sz w:val="24"/>
                <w:szCs w:val="24"/>
              </w:rPr>
            </w:pPr>
            <w:r w:rsidRPr="00250D9C">
              <w:rPr>
                <w:rFonts w:ascii="Times New Roman" w:hAnsi="Times New Roman" w:cs="Times New Roman"/>
                <w:sz w:val="24"/>
                <w:szCs w:val="24"/>
              </w:rPr>
              <w:t>0</w:t>
            </w:r>
          </w:p>
        </w:tc>
        <w:tc>
          <w:tcPr>
            <w:tcW w:w="1672" w:type="dxa"/>
          </w:tcPr>
          <w:p w:rsidR="00AA078F" w:rsidRPr="00250D9C" w:rsidRDefault="00EF4917" w:rsidP="00250D9C">
            <w:pPr>
              <w:pStyle w:val="a6"/>
              <w:jc w:val="center"/>
              <w:rPr>
                <w:rFonts w:ascii="Times New Roman" w:hAnsi="Times New Roman" w:cs="Times New Roman"/>
                <w:sz w:val="24"/>
                <w:szCs w:val="24"/>
              </w:rPr>
            </w:pPr>
            <w:r>
              <w:rPr>
                <w:rFonts w:ascii="Times New Roman" w:hAnsi="Times New Roman" w:cs="Times New Roman"/>
                <w:sz w:val="24"/>
                <w:szCs w:val="24"/>
              </w:rPr>
              <w:t>+4</w:t>
            </w:r>
          </w:p>
        </w:tc>
      </w:tr>
    </w:tbl>
    <w:p w:rsidR="00AA078F" w:rsidRDefault="00AA078F" w:rsidP="00207D67">
      <w:pPr>
        <w:pStyle w:val="a6"/>
        <w:ind w:firstLine="284"/>
        <w:jc w:val="both"/>
        <w:rPr>
          <w:rFonts w:ascii="Times New Roman" w:hAnsi="Times New Roman" w:cs="Times New Roman"/>
          <w:sz w:val="24"/>
          <w:szCs w:val="24"/>
        </w:rPr>
      </w:pPr>
    </w:p>
    <w:p w:rsidR="00EF4917" w:rsidRPr="00E20574" w:rsidRDefault="00EF4917" w:rsidP="00EF4917">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За период с 2013-2016 годы наблюдается снижение населения, которое связанно с переездом молодых семей, приобретающих жилье за счет средств материнского капитала в райцентре. Незначительное увеличение численности населения связанно с рождаемостью.</w:t>
      </w:r>
    </w:p>
    <w:p w:rsidR="00EF4917" w:rsidRPr="00E20574" w:rsidRDefault="00EF4917" w:rsidP="00EF4917">
      <w:pPr>
        <w:pStyle w:val="a6"/>
        <w:ind w:firstLine="284"/>
        <w:jc w:val="both"/>
        <w:rPr>
          <w:rFonts w:ascii="Times New Roman" w:hAnsi="Times New Roman" w:cs="Times New Roman"/>
          <w:sz w:val="26"/>
          <w:szCs w:val="26"/>
        </w:rPr>
      </w:pPr>
    </w:p>
    <w:p w:rsidR="002B0EE4" w:rsidRPr="007E4C8C" w:rsidRDefault="009170A2" w:rsidP="009170A2">
      <w:pPr>
        <w:pStyle w:val="Default"/>
        <w:jc w:val="center"/>
        <w:rPr>
          <w:b/>
        </w:rPr>
      </w:pPr>
      <w:r w:rsidRPr="007E4C8C">
        <w:rPr>
          <w:b/>
        </w:rPr>
        <w:t>Таблица 2</w:t>
      </w:r>
      <w:r w:rsidR="00DF4DA0" w:rsidRPr="007E4C8C">
        <w:rPr>
          <w:b/>
        </w:rPr>
        <w:t>.</w:t>
      </w:r>
      <w:r w:rsidR="00DD4776" w:rsidRPr="007E4C8C">
        <w:rPr>
          <w:b/>
        </w:rPr>
        <w:t>4</w:t>
      </w:r>
      <w:r w:rsidRPr="007E4C8C">
        <w:rPr>
          <w:b/>
        </w:rPr>
        <w:t xml:space="preserve">. Возрастная структура населения </w:t>
      </w:r>
      <w:r w:rsidR="002B0EE4" w:rsidRPr="007E4C8C">
        <w:rPr>
          <w:b/>
        </w:rPr>
        <w:t>Бутрахтинского сельсовета</w:t>
      </w:r>
    </w:p>
    <w:p w:rsidR="009170A2" w:rsidRPr="007E4C8C" w:rsidRDefault="009170A2" w:rsidP="009170A2">
      <w:pPr>
        <w:pStyle w:val="Default"/>
        <w:jc w:val="center"/>
        <w:rPr>
          <w:b/>
        </w:rPr>
      </w:pPr>
      <w:r w:rsidRPr="007E4C8C">
        <w:rPr>
          <w:b/>
        </w:rPr>
        <w:t xml:space="preserve"> на </w:t>
      </w:r>
      <w:r w:rsidR="00DD4776" w:rsidRPr="007E4C8C">
        <w:rPr>
          <w:b/>
        </w:rPr>
        <w:t>01.01.</w:t>
      </w:r>
      <w:r w:rsidRPr="007E4C8C">
        <w:rPr>
          <w:b/>
        </w:rPr>
        <w:t>2017 года</w:t>
      </w:r>
    </w:p>
    <w:p w:rsidR="00DF4DA0" w:rsidRPr="007E4C8C" w:rsidRDefault="00DF4DA0" w:rsidP="00207D67">
      <w:pPr>
        <w:pStyle w:val="a6"/>
        <w:ind w:firstLine="284"/>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193"/>
        <w:gridCol w:w="3174"/>
      </w:tblGrid>
      <w:tr w:rsidR="00DF4DA0" w:rsidRPr="007E4C8C" w:rsidTr="00250D9C">
        <w:tc>
          <w:tcPr>
            <w:tcW w:w="3225" w:type="dxa"/>
          </w:tcPr>
          <w:p w:rsidR="00DF4DA0" w:rsidRPr="007E4C8C" w:rsidRDefault="00DF4DA0" w:rsidP="00250D9C">
            <w:pPr>
              <w:pStyle w:val="a6"/>
              <w:jc w:val="center"/>
              <w:rPr>
                <w:rFonts w:ascii="Times New Roman" w:hAnsi="Times New Roman" w:cs="Times New Roman"/>
                <w:b/>
                <w:sz w:val="24"/>
                <w:szCs w:val="24"/>
              </w:rPr>
            </w:pPr>
            <w:r w:rsidRPr="007E4C8C">
              <w:rPr>
                <w:rFonts w:ascii="Times New Roman" w:hAnsi="Times New Roman" w:cs="Times New Roman"/>
                <w:b/>
                <w:sz w:val="24"/>
                <w:szCs w:val="24"/>
              </w:rPr>
              <w:t>Население</w:t>
            </w:r>
          </w:p>
        </w:tc>
        <w:tc>
          <w:tcPr>
            <w:tcW w:w="3225" w:type="dxa"/>
          </w:tcPr>
          <w:p w:rsidR="00DF4DA0" w:rsidRPr="007E4C8C" w:rsidRDefault="00DF4DA0" w:rsidP="00250D9C">
            <w:pPr>
              <w:pStyle w:val="a6"/>
              <w:jc w:val="center"/>
              <w:rPr>
                <w:rFonts w:ascii="Times New Roman" w:hAnsi="Times New Roman" w:cs="Times New Roman"/>
                <w:b/>
                <w:sz w:val="24"/>
                <w:szCs w:val="24"/>
              </w:rPr>
            </w:pPr>
            <w:r w:rsidRPr="007E4C8C">
              <w:rPr>
                <w:rFonts w:ascii="Times New Roman" w:hAnsi="Times New Roman" w:cs="Times New Roman"/>
                <w:b/>
                <w:sz w:val="24"/>
                <w:szCs w:val="24"/>
              </w:rPr>
              <w:t>Количество человек</w:t>
            </w:r>
          </w:p>
        </w:tc>
        <w:tc>
          <w:tcPr>
            <w:tcW w:w="3225" w:type="dxa"/>
          </w:tcPr>
          <w:p w:rsidR="00DF4DA0" w:rsidRPr="007E4C8C" w:rsidRDefault="00DF4DA0" w:rsidP="00250D9C">
            <w:pPr>
              <w:pStyle w:val="a6"/>
              <w:jc w:val="center"/>
              <w:rPr>
                <w:rFonts w:ascii="Times New Roman" w:hAnsi="Times New Roman" w:cs="Times New Roman"/>
                <w:b/>
                <w:sz w:val="24"/>
                <w:szCs w:val="24"/>
              </w:rPr>
            </w:pPr>
            <w:r w:rsidRPr="007E4C8C">
              <w:rPr>
                <w:rFonts w:ascii="Times New Roman" w:hAnsi="Times New Roman" w:cs="Times New Roman"/>
                <w:b/>
                <w:sz w:val="24"/>
                <w:szCs w:val="24"/>
              </w:rPr>
              <w:t>%</w:t>
            </w:r>
          </w:p>
        </w:tc>
      </w:tr>
      <w:tr w:rsidR="00DF4DA0" w:rsidRPr="007E4C8C" w:rsidTr="00250D9C">
        <w:tc>
          <w:tcPr>
            <w:tcW w:w="3225" w:type="dxa"/>
          </w:tcPr>
          <w:p w:rsidR="00DF4DA0" w:rsidRPr="007E4C8C" w:rsidRDefault="00DF4DA0" w:rsidP="00250D9C">
            <w:pPr>
              <w:pStyle w:val="a6"/>
              <w:jc w:val="both"/>
              <w:rPr>
                <w:rFonts w:ascii="Times New Roman" w:hAnsi="Times New Roman" w:cs="Times New Roman"/>
                <w:sz w:val="24"/>
                <w:szCs w:val="24"/>
              </w:rPr>
            </w:pPr>
            <w:r w:rsidRPr="007E4C8C">
              <w:rPr>
                <w:rFonts w:ascii="Times New Roman" w:hAnsi="Times New Roman" w:cs="Times New Roman"/>
                <w:sz w:val="24"/>
                <w:szCs w:val="24"/>
              </w:rPr>
              <w:t>Дети от 0 до 15</w:t>
            </w:r>
          </w:p>
        </w:tc>
        <w:tc>
          <w:tcPr>
            <w:tcW w:w="3225" w:type="dxa"/>
          </w:tcPr>
          <w:p w:rsidR="00DF4DA0" w:rsidRPr="007E4C8C" w:rsidRDefault="007E4C8C" w:rsidP="00250D9C">
            <w:pPr>
              <w:pStyle w:val="a6"/>
              <w:jc w:val="center"/>
              <w:rPr>
                <w:rFonts w:ascii="Times New Roman" w:hAnsi="Times New Roman" w:cs="Times New Roman"/>
                <w:sz w:val="24"/>
                <w:szCs w:val="24"/>
              </w:rPr>
            </w:pPr>
            <w:r>
              <w:rPr>
                <w:rFonts w:ascii="Times New Roman" w:hAnsi="Times New Roman" w:cs="Times New Roman"/>
                <w:sz w:val="24"/>
                <w:szCs w:val="24"/>
              </w:rPr>
              <w:t>184</w:t>
            </w:r>
          </w:p>
        </w:tc>
        <w:tc>
          <w:tcPr>
            <w:tcW w:w="3225" w:type="dxa"/>
          </w:tcPr>
          <w:p w:rsidR="00DF4DA0" w:rsidRPr="007E4C8C" w:rsidRDefault="00DF4DA0" w:rsidP="00250D9C">
            <w:pPr>
              <w:pStyle w:val="a6"/>
              <w:jc w:val="center"/>
              <w:rPr>
                <w:rFonts w:ascii="Times New Roman" w:hAnsi="Times New Roman" w:cs="Times New Roman"/>
                <w:sz w:val="24"/>
                <w:szCs w:val="24"/>
              </w:rPr>
            </w:pPr>
          </w:p>
        </w:tc>
      </w:tr>
      <w:tr w:rsidR="00DF4DA0" w:rsidRPr="007E4C8C" w:rsidTr="00250D9C">
        <w:tc>
          <w:tcPr>
            <w:tcW w:w="3225" w:type="dxa"/>
          </w:tcPr>
          <w:p w:rsidR="00DF4DA0" w:rsidRPr="007E4C8C" w:rsidRDefault="00DF4DA0" w:rsidP="00250D9C">
            <w:pPr>
              <w:pStyle w:val="a6"/>
              <w:jc w:val="both"/>
              <w:rPr>
                <w:rFonts w:ascii="Times New Roman" w:hAnsi="Times New Roman" w:cs="Times New Roman"/>
                <w:sz w:val="24"/>
                <w:szCs w:val="24"/>
              </w:rPr>
            </w:pPr>
            <w:r w:rsidRPr="007E4C8C">
              <w:rPr>
                <w:rFonts w:ascii="Times New Roman" w:hAnsi="Times New Roman" w:cs="Times New Roman"/>
                <w:sz w:val="24"/>
                <w:szCs w:val="24"/>
              </w:rPr>
              <w:t>Население трудоспособного возраста</w:t>
            </w:r>
          </w:p>
        </w:tc>
        <w:tc>
          <w:tcPr>
            <w:tcW w:w="3225" w:type="dxa"/>
          </w:tcPr>
          <w:p w:rsidR="00DF4DA0" w:rsidRPr="007E4C8C" w:rsidRDefault="00AF6734" w:rsidP="00250D9C">
            <w:pPr>
              <w:pStyle w:val="a6"/>
              <w:jc w:val="center"/>
              <w:rPr>
                <w:rFonts w:ascii="Times New Roman" w:hAnsi="Times New Roman" w:cs="Times New Roman"/>
                <w:sz w:val="24"/>
                <w:szCs w:val="24"/>
              </w:rPr>
            </w:pPr>
            <w:r>
              <w:rPr>
                <w:rFonts w:ascii="Times New Roman" w:hAnsi="Times New Roman" w:cs="Times New Roman"/>
                <w:sz w:val="24"/>
                <w:szCs w:val="24"/>
              </w:rPr>
              <w:t>360</w:t>
            </w:r>
          </w:p>
        </w:tc>
        <w:tc>
          <w:tcPr>
            <w:tcW w:w="3225" w:type="dxa"/>
          </w:tcPr>
          <w:p w:rsidR="00DF4DA0" w:rsidRPr="007E4C8C" w:rsidRDefault="00DF4DA0" w:rsidP="00250D9C">
            <w:pPr>
              <w:pStyle w:val="a6"/>
              <w:jc w:val="center"/>
              <w:rPr>
                <w:rFonts w:ascii="Times New Roman" w:hAnsi="Times New Roman" w:cs="Times New Roman"/>
                <w:sz w:val="24"/>
                <w:szCs w:val="24"/>
              </w:rPr>
            </w:pPr>
          </w:p>
        </w:tc>
      </w:tr>
      <w:tr w:rsidR="00DF4DA0" w:rsidRPr="007E4C8C" w:rsidTr="00250D9C">
        <w:tc>
          <w:tcPr>
            <w:tcW w:w="3225" w:type="dxa"/>
          </w:tcPr>
          <w:p w:rsidR="00DF4DA0" w:rsidRPr="007E4C8C" w:rsidRDefault="00DF4DA0" w:rsidP="00250D9C">
            <w:pPr>
              <w:pStyle w:val="a6"/>
              <w:jc w:val="both"/>
              <w:rPr>
                <w:rFonts w:ascii="Times New Roman" w:hAnsi="Times New Roman" w:cs="Times New Roman"/>
                <w:sz w:val="24"/>
                <w:szCs w:val="24"/>
              </w:rPr>
            </w:pPr>
            <w:r w:rsidRPr="007E4C8C">
              <w:rPr>
                <w:rFonts w:ascii="Times New Roman" w:hAnsi="Times New Roman" w:cs="Times New Roman"/>
                <w:sz w:val="24"/>
                <w:szCs w:val="24"/>
              </w:rPr>
              <w:t>Население пенсионного возраста</w:t>
            </w:r>
          </w:p>
        </w:tc>
        <w:tc>
          <w:tcPr>
            <w:tcW w:w="3225" w:type="dxa"/>
          </w:tcPr>
          <w:p w:rsidR="00DF4DA0" w:rsidRPr="007E4C8C" w:rsidRDefault="00AF6734" w:rsidP="00250D9C">
            <w:pPr>
              <w:pStyle w:val="a6"/>
              <w:jc w:val="center"/>
              <w:rPr>
                <w:rFonts w:ascii="Times New Roman" w:hAnsi="Times New Roman" w:cs="Times New Roman"/>
                <w:sz w:val="24"/>
                <w:szCs w:val="24"/>
              </w:rPr>
            </w:pPr>
            <w:r>
              <w:rPr>
                <w:rFonts w:ascii="Times New Roman" w:hAnsi="Times New Roman" w:cs="Times New Roman"/>
                <w:sz w:val="24"/>
                <w:szCs w:val="24"/>
              </w:rPr>
              <w:t>94</w:t>
            </w:r>
          </w:p>
        </w:tc>
        <w:tc>
          <w:tcPr>
            <w:tcW w:w="3225" w:type="dxa"/>
          </w:tcPr>
          <w:p w:rsidR="00DF4DA0" w:rsidRPr="007E4C8C" w:rsidRDefault="00DF4DA0" w:rsidP="00250D9C">
            <w:pPr>
              <w:pStyle w:val="a6"/>
              <w:jc w:val="center"/>
              <w:rPr>
                <w:rFonts w:ascii="Times New Roman" w:hAnsi="Times New Roman" w:cs="Times New Roman"/>
                <w:sz w:val="24"/>
                <w:szCs w:val="24"/>
              </w:rPr>
            </w:pPr>
          </w:p>
        </w:tc>
      </w:tr>
    </w:tbl>
    <w:p w:rsidR="006465B0" w:rsidRPr="00EF4917" w:rsidRDefault="006465B0" w:rsidP="00207D67">
      <w:pPr>
        <w:pStyle w:val="a6"/>
        <w:ind w:firstLine="284"/>
        <w:jc w:val="both"/>
        <w:rPr>
          <w:rFonts w:ascii="Times New Roman" w:hAnsi="Times New Roman" w:cs="Times New Roman"/>
          <w:sz w:val="24"/>
          <w:szCs w:val="24"/>
          <w:highlight w:val="yellow"/>
        </w:rPr>
      </w:pPr>
    </w:p>
    <w:p w:rsidR="00DF4DA0" w:rsidRPr="00E20574" w:rsidRDefault="00DF4DA0" w:rsidP="00207D67">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3D317E" w:rsidRPr="00E20574">
        <w:rPr>
          <w:rFonts w:ascii="Times New Roman" w:hAnsi="Times New Roman" w:cs="Times New Roman"/>
          <w:sz w:val="26"/>
          <w:szCs w:val="26"/>
        </w:rPr>
        <w:t>Бутрахтинского сельсовета</w:t>
      </w:r>
      <w:r w:rsidRPr="00E20574">
        <w:rPr>
          <w:rFonts w:ascii="Times New Roman" w:hAnsi="Times New Roman" w:cs="Times New Roman"/>
          <w:sz w:val="26"/>
          <w:szCs w:val="26"/>
        </w:rPr>
        <w:t xml:space="preserve"> имеет определенный демографический потенциал на перспективу в лице относительного большого удельного веса лиц трудоспособного возраста</w:t>
      </w:r>
      <w:r w:rsidR="006465B0" w:rsidRPr="00E20574">
        <w:rPr>
          <w:rFonts w:ascii="Times New Roman" w:hAnsi="Times New Roman" w:cs="Times New Roman"/>
          <w:sz w:val="26"/>
          <w:szCs w:val="26"/>
        </w:rPr>
        <w:t>.</w:t>
      </w:r>
      <w:r w:rsidRPr="00E20574">
        <w:rPr>
          <w:rFonts w:ascii="Times New Roman" w:hAnsi="Times New Roman" w:cs="Times New Roman"/>
          <w:sz w:val="26"/>
          <w:szCs w:val="26"/>
        </w:rPr>
        <w:t xml:space="preserve">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C2727E" w:rsidRPr="00E20574" w:rsidRDefault="00C2727E" w:rsidP="00807950">
      <w:pPr>
        <w:snapToGrid/>
        <w:ind w:firstLine="708"/>
        <w:jc w:val="both"/>
        <w:rPr>
          <w:b/>
          <w:sz w:val="26"/>
          <w:szCs w:val="26"/>
        </w:rPr>
      </w:pPr>
    </w:p>
    <w:p w:rsidR="00CC58F9" w:rsidRPr="00E20574" w:rsidRDefault="00C2727E" w:rsidP="00807950">
      <w:pPr>
        <w:snapToGrid/>
        <w:ind w:firstLine="708"/>
        <w:jc w:val="both"/>
        <w:rPr>
          <w:b/>
          <w:sz w:val="26"/>
          <w:szCs w:val="26"/>
        </w:rPr>
      </w:pPr>
      <w:r w:rsidRPr="00E20574">
        <w:rPr>
          <w:b/>
          <w:sz w:val="26"/>
          <w:szCs w:val="26"/>
        </w:rPr>
        <w:t>Здравоохранение</w:t>
      </w:r>
    </w:p>
    <w:p w:rsidR="00C2727E" w:rsidRPr="00E20574" w:rsidRDefault="00C2727E" w:rsidP="00C2727E">
      <w:pPr>
        <w:snapToGrid/>
        <w:jc w:val="both"/>
        <w:rPr>
          <w:sz w:val="26"/>
          <w:szCs w:val="26"/>
        </w:rPr>
      </w:pPr>
      <w:r w:rsidRPr="00E20574">
        <w:rPr>
          <w:sz w:val="26"/>
          <w:szCs w:val="26"/>
        </w:rPr>
        <w:t xml:space="preserve">     </w:t>
      </w:r>
    </w:p>
    <w:p w:rsidR="00C2727E" w:rsidRPr="00E20574" w:rsidRDefault="00C2727E" w:rsidP="00C2727E">
      <w:pPr>
        <w:snapToGrid/>
        <w:jc w:val="both"/>
        <w:rPr>
          <w:kern w:val="28"/>
          <w:sz w:val="26"/>
          <w:szCs w:val="26"/>
        </w:rPr>
      </w:pPr>
      <w:r w:rsidRPr="00E20574">
        <w:rPr>
          <w:sz w:val="26"/>
          <w:szCs w:val="26"/>
        </w:rPr>
        <w:t xml:space="preserve">      П</w:t>
      </w:r>
      <w:r w:rsidRPr="00E20574">
        <w:rPr>
          <w:kern w:val="28"/>
          <w:sz w:val="26"/>
          <w:szCs w:val="26"/>
        </w:rPr>
        <w:t>ервичную медико-санитарную помощь н</w:t>
      </w:r>
      <w:r w:rsidRPr="00E20574">
        <w:rPr>
          <w:sz w:val="26"/>
          <w:szCs w:val="26"/>
        </w:rPr>
        <w:t xml:space="preserve">а территории поселения оказывают </w:t>
      </w:r>
      <w:r w:rsidR="002B0EE4" w:rsidRPr="00E20574">
        <w:rPr>
          <w:sz w:val="26"/>
          <w:szCs w:val="26"/>
        </w:rPr>
        <w:t>2</w:t>
      </w:r>
      <w:r w:rsidRPr="00E20574">
        <w:rPr>
          <w:sz w:val="26"/>
          <w:szCs w:val="26"/>
        </w:rPr>
        <w:t xml:space="preserve"> фельдшерско-акушерских пунктов</w:t>
      </w:r>
      <w:r w:rsidRPr="00E20574">
        <w:rPr>
          <w:b/>
          <w:sz w:val="26"/>
          <w:szCs w:val="26"/>
        </w:rPr>
        <w:t xml:space="preserve">. </w:t>
      </w:r>
      <w:r w:rsidR="0005264F" w:rsidRPr="00E20574">
        <w:rPr>
          <w:b/>
          <w:sz w:val="26"/>
          <w:szCs w:val="26"/>
        </w:rPr>
        <w:t>С</w:t>
      </w:r>
      <w:r w:rsidR="00187C1D" w:rsidRPr="00E20574">
        <w:rPr>
          <w:kern w:val="28"/>
          <w:sz w:val="26"/>
          <w:szCs w:val="26"/>
        </w:rPr>
        <w:t xml:space="preserve">тационарную, неотложную помощь жителям </w:t>
      </w:r>
      <w:r w:rsidR="002B0EE4" w:rsidRPr="00E20574">
        <w:rPr>
          <w:kern w:val="28"/>
          <w:sz w:val="26"/>
          <w:szCs w:val="26"/>
        </w:rPr>
        <w:t>Бутрахтинского сельсовета</w:t>
      </w:r>
      <w:r w:rsidR="00187C1D" w:rsidRPr="00E20574">
        <w:rPr>
          <w:kern w:val="28"/>
          <w:sz w:val="26"/>
          <w:szCs w:val="26"/>
        </w:rPr>
        <w:t xml:space="preserve"> оказывает </w:t>
      </w:r>
      <w:r w:rsidR="002B0EE4" w:rsidRPr="00E20574">
        <w:rPr>
          <w:kern w:val="28"/>
          <w:sz w:val="26"/>
          <w:szCs w:val="26"/>
        </w:rPr>
        <w:t>ГБУЗ «Таштыпская ЦРБ</w:t>
      </w:r>
      <w:r w:rsidR="00187C1D" w:rsidRPr="00E20574">
        <w:rPr>
          <w:kern w:val="28"/>
          <w:sz w:val="26"/>
          <w:szCs w:val="26"/>
        </w:rPr>
        <w:t>».</w:t>
      </w:r>
    </w:p>
    <w:p w:rsidR="00187C1D" w:rsidRPr="00E20574" w:rsidRDefault="00187C1D" w:rsidP="00187C1D">
      <w:pPr>
        <w:tabs>
          <w:tab w:val="left" w:pos="284"/>
          <w:tab w:val="left" w:pos="567"/>
        </w:tabs>
        <w:snapToGrid/>
        <w:spacing w:after="120" w:line="360" w:lineRule="auto"/>
        <w:contextualSpacing/>
        <w:jc w:val="both"/>
        <w:outlineLvl w:val="0"/>
        <w:rPr>
          <w:kern w:val="28"/>
          <w:sz w:val="26"/>
          <w:szCs w:val="26"/>
        </w:rPr>
      </w:pPr>
      <w:r w:rsidRPr="00E20574">
        <w:rPr>
          <w:kern w:val="28"/>
          <w:sz w:val="26"/>
          <w:szCs w:val="26"/>
        </w:rPr>
        <w:t xml:space="preserve">         </w:t>
      </w:r>
      <w:bookmarkStart w:id="1" w:name="_Toc443571215"/>
      <w:r w:rsidRPr="00E20574">
        <w:rPr>
          <w:kern w:val="28"/>
          <w:sz w:val="26"/>
          <w:szCs w:val="26"/>
        </w:rPr>
        <w:t xml:space="preserve">  </w:t>
      </w:r>
    </w:p>
    <w:p w:rsidR="00187C1D" w:rsidRPr="00E20574" w:rsidRDefault="00187C1D" w:rsidP="00187C1D">
      <w:pPr>
        <w:tabs>
          <w:tab w:val="left" w:pos="284"/>
          <w:tab w:val="left" w:pos="567"/>
        </w:tabs>
        <w:snapToGrid/>
        <w:spacing w:after="120" w:line="360" w:lineRule="auto"/>
        <w:contextualSpacing/>
        <w:jc w:val="both"/>
        <w:outlineLvl w:val="0"/>
        <w:rPr>
          <w:b/>
          <w:sz w:val="26"/>
          <w:szCs w:val="26"/>
        </w:rPr>
      </w:pPr>
      <w:r w:rsidRPr="00E20574">
        <w:rPr>
          <w:kern w:val="28"/>
          <w:sz w:val="26"/>
          <w:szCs w:val="26"/>
        </w:rPr>
        <w:t xml:space="preserve">           </w:t>
      </w:r>
      <w:r w:rsidRPr="00E20574">
        <w:rPr>
          <w:b/>
          <w:sz w:val="26"/>
          <w:szCs w:val="26"/>
        </w:rPr>
        <w:t>Образование</w:t>
      </w:r>
      <w:bookmarkEnd w:id="1"/>
    </w:p>
    <w:p w:rsidR="00187C1D" w:rsidRPr="00E20574" w:rsidRDefault="00187C1D" w:rsidP="00187C1D">
      <w:pPr>
        <w:pStyle w:val="a6"/>
        <w:suppressAutoHyphens/>
        <w:jc w:val="both"/>
        <w:rPr>
          <w:rFonts w:ascii="Times New Roman" w:hAnsi="Times New Roman" w:cs="Times New Roman"/>
          <w:sz w:val="26"/>
          <w:szCs w:val="26"/>
          <w:lang w:eastAsia="en-US"/>
        </w:rPr>
      </w:pPr>
      <w:r w:rsidRPr="00E20574">
        <w:rPr>
          <w:rFonts w:ascii="Times New Roman" w:hAnsi="Times New Roman" w:cs="Times New Roman"/>
          <w:sz w:val="26"/>
          <w:szCs w:val="26"/>
          <w:lang w:eastAsia="en-US"/>
        </w:rPr>
        <w:t xml:space="preserve">        В сфере образования в настоящее время в </w:t>
      </w:r>
      <w:r w:rsidR="002B0EE4" w:rsidRPr="00E20574">
        <w:rPr>
          <w:rFonts w:ascii="Times New Roman" w:hAnsi="Times New Roman" w:cs="Times New Roman"/>
          <w:sz w:val="26"/>
          <w:szCs w:val="26"/>
          <w:lang w:eastAsia="en-US"/>
        </w:rPr>
        <w:t>Бутрахтинском сельсовете</w:t>
      </w:r>
      <w:r w:rsidRPr="00E20574">
        <w:rPr>
          <w:rFonts w:ascii="Times New Roman" w:hAnsi="Times New Roman" w:cs="Times New Roman"/>
          <w:sz w:val="26"/>
          <w:szCs w:val="26"/>
          <w:lang w:eastAsia="en-US"/>
        </w:rPr>
        <w:t xml:space="preserve"> функционирует: МБОУ «</w:t>
      </w:r>
      <w:r w:rsidR="002B0EE4" w:rsidRPr="00E20574">
        <w:rPr>
          <w:rFonts w:ascii="Times New Roman" w:hAnsi="Times New Roman" w:cs="Times New Roman"/>
          <w:sz w:val="26"/>
          <w:szCs w:val="26"/>
          <w:lang w:eastAsia="en-US"/>
        </w:rPr>
        <w:t>Бутрахтинская СОШ</w:t>
      </w:r>
      <w:r w:rsidRPr="00E20574">
        <w:rPr>
          <w:rFonts w:ascii="Times New Roman" w:hAnsi="Times New Roman" w:cs="Times New Roman"/>
          <w:sz w:val="26"/>
          <w:szCs w:val="26"/>
          <w:lang w:eastAsia="en-US"/>
        </w:rPr>
        <w:t>»,</w:t>
      </w:r>
      <w:r w:rsidRPr="00E20574">
        <w:rPr>
          <w:rFonts w:ascii="Times New Roman" w:hAnsi="Times New Roman" w:cs="Times New Roman"/>
          <w:sz w:val="26"/>
          <w:szCs w:val="26"/>
          <w:lang w:eastAsia="ar-SA"/>
        </w:rPr>
        <w:t xml:space="preserve"> </w:t>
      </w:r>
      <w:r w:rsidRPr="00E20574">
        <w:rPr>
          <w:rFonts w:ascii="Times New Roman" w:hAnsi="Times New Roman" w:cs="Times New Roman"/>
          <w:sz w:val="26"/>
          <w:szCs w:val="26"/>
          <w:lang w:eastAsia="en-US"/>
        </w:rPr>
        <w:t>структурное подразделение МБОУ «</w:t>
      </w:r>
      <w:r w:rsidR="002B0EE4" w:rsidRPr="00E20574">
        <w:rPr>
          <w:rFonts w:ascii="Times New Roman" w:hAnsi="Times New Roman" w:cs="Times New Roman"/>
          <w:sz w:val="26"/>
          <w:szCs w:val="26"/>
          <w:lang w:eastAsia="en-US"/>
        </w:rPr>
        <w:t>Чиланская НОШ</w:t>
      </w:r>
      <w:r w:rsidRPr="00E20574">
        <w:rPr>
          <w:rFonts w:ascii="Times New Roman" w:hAnsi="Times New Roman" w:cs="Times New Roman"/>
          <w:sz w:val="26"/>
          <w:szCs w:val="26"/>
          <w:lang w:eastAsia="en-US"/>
        </w:rPr>
        <w:t>»</w:t>
      </w:r>
      <w:r w:rsidR="002B0EE4" w:rsidRPr="00E20574">
        <w:rPr>
          <w:rFonts w:ascii="Times New Roman" w:hAnsi="Times New Roman" w:cs="Times New Roman"/>
          <w:sz w:val="26"/>
          <w:szCs w:val="26"/>
          <w:lang w:eastAsia="en-US"/>
        </w:rPr>
        <w:t>.</w:t>
      </w:r>
      <w:r w:rsidRPr="00E20574">
        <w:rPr>
          <w:rFonts w:ascii="Times New Roman" w:hAnsi="Times New Roman" w:cs="Times New Roman"/>
          <w:sz w:val="26"/>
          <w:szCs w:val="26"/>
          <w:lang w:eastAsia="en-US"/>
        </w:rPr>
        <w:t xml:space="preserve"> </w:t>
      </w:r>
      <w:r w:rsidR="005116F3">
        <w:rPr>
          <w:rFonts w:ascii="Times New Roman" w:hAnsi="Times New Roman" w:cs="Times New Roman"/>
          <w:sz w:val="26"/>
          <w:szCs w:val="26"/>
          <w:lang w:eastAsia="en-US"/>
        </w:rPr>
        <w:t>Ч</w:t>
      </w:r>
      <w:r w:rsidRPr="00E20574">
        <w:rPr>
          <w:rFonts w:ascii="Times New Roman" w:hAnsi="Times New Roman" w:cs="Times New Roman"/>
          <w:sz w:val="26"/>
          <w:szCs w:val="26"/>
          <w:lang w:eastAsia="en-US"/>
        </w:rPr>
        <w:t>исленность обучающихся в общеобразовательном учреждении с январь по декабрь 2016 года составила 10</w:t>
      </w:r>
      <w:r w:rsidR="00DD0247" w:rsidRPr="00E20574">
        <w:rPr>
          <w:rFonts w:ascii="Times New Roman" w:hAnsi="Times New Roman" w:cs="Times New Roman"/>
          <w:sz w:val="26"/>
          <w:szCs w:val="26"/>
          <w:lang w:eastAsia="en-US"/>
        </w:rPr>
        <w:t>9</w:t>
      </w:r>
      <w:r w:rsidRPr="00E20574">
        <w:rPr>
          <w:rFonts w:ascii="Times New Roman" w:hAnsi="Times New Roman" w:cs="Times New Roman"/>
          <w:sz w:val="26"/>
          <w:szCs w:val="26"/>
          <w:lang w:eastAsia="en-US"/>
        </w:rPr>
        <w:t xml:space="preserve"> чел.</w:t>
      </w:r>
    </w:p>
    <w:p w:rsidR="00187C1D" w:rsidRPr="00E20574" w:rsidRDefault="00187C1D" w:rsidP="00187C1D">
      <w:pPr>
        <w:tabs>
          <w:tab w:val="left" w:pos="284"/>
          <w:tab w:val="left" w:pos="567"/>
        </w:tabs>
        <w:snapToGrid/>
        <w:spacing w:after="120" w:line="360" w:lineRule="auto"/>
        <w:contextualSpacing/>
        <w:jc w:val="both"/>
        <w:outlineLvl w:val="0"/>
        <w:rPr>
          <w:b/>
          <w:sz w:val="26"/>
          <w:szCs w:val="26"/>
        </w:rPr>
      </w:pPr>
      <w:r w:rsidRPr="00E20574">
        <w:rPr>
          <w:b/>
          <w:sz w:val="26"/>
          <w:szCs w:val="26"/>
        </w:rPr>
        <w:t xml:space="preserve">     </w:t>
      </w:r>
    </w:p>
    <w:p w:rsidR="00187C1D" w:rsidRPr="00E20574" w:rsidRDefault="00187C1D" w:rsidP="00187C1D">
      <w:pPr>
        <w:tabs>
          <w:tab w:val="left" w:pos="284"/>
          <w:tab w:val="left" w:pos="567"/>
        </w:tabs>
        <w:snapToGrid/>
        <w:spacing w:after="120" w:line="360" w:lineRule="auto"/>
        <w:contextualSpacing/>
        <w:jc w:val="both"/>
        <w:outlineLvl w:val="0"/>
        <w:rPr>
          <w:b/>
          <w:sz w:val="26"/>
          <w:szCs w:val="26"/>
        </w:rPr>
      </w:pPr>
      <w:r w:rsidRPr="00E20574">
        <w:rPr>
          <w:b/>
          <w:sz w:val="26"/>
          <w:szCs w:val="26"/>
        </w:rPr>
        <w:t xml:space="preserve">            Культура</w:t>
      </w:r>
    </w:p>
    <w:p w:rsidR="00187C1D" w:rsidRPr="00E20574" w:rsidRDefault="00187C1D" w:rsidP="00187C1D">
      <w:pPr>
        <w:pStyle w:val="a6"/>
        <w:suppressAutoHyphens/>
        <w:jc w:val="both"/>
        <w:rPr>
          <w:rFonts w:ascii="Times New Roman" w:hAnsi="Times New Roman" w:cs="Times New Roman"/>
          <w:color w:val="000000"/>
          <w:sz w:val="26"/>
          <w:szCs w:val="26"/>
          <w:lang w:eastAsia="en-US"/>
        </w:rPr>
      </w:pPr>
      <w:r w:rsidRPr="00E20574">
        <w:rPr>
          <w:rFonts w:ascii="Times New Roman" w:hAnsi="Times New Roman" w:cs="Times New Roman"/>
          <w:sz w:val="26"/>
          <w:szCs w:val="26"/>
          <w:lang w:eastAsia="en-US"/>
        </w:rPr>
        <w:t xml:space="preserve">            Сеть учреждений культуры </w:t>
      </w:r>
      <w:r w:rsidR="002B0EE4" w:rsidRPr="00E20574">
        <w:rPr>
          <w:rFonts w:ascii="Times New Roman" w:hAnsi="Times New Roman" w:cs="Times New Roman"/>
          <w:sz w:val="26"/>
          <w:szCs w:val="26"/>
          <w:lang w:eastAsia="en-US"/>
        </w:rPr>
        <w:t>Бутрахтинского сельсовета</w:t>
      </w:r>
      <w:r w:rsidRPr="00E20574">
        <w:rPr>
          <w:rFonts w:ascii="Times New Roman" w:hAnsi="Times New Roman" w:cs="Times New Roman"/>
          <w:sz w:val="26"/>
          <w:szCs w:val="26"/>
          <w:lang w:eastAsia="en-US"/>
        </w:rPr>
        <w:t xml:space="preserve"> представлена следующими объектами: </w:t>
      </w:r>
    </w:p>
    <w:p w:rsidR="00187C1D" w:rsidRPr="00E20574" w:rsidRDefault="00187C1D" w:rsidP="00187C1D">
      <w:pPr>
        <w:pStyle w:val="a6"/>
        <w:suppressAutoHyphens/>
        <w:jc w:val="both"/>
        <w:rPr>
          <w:rFonts w:ascii="Times New Roman" w:hAnsi="Times New Roman" w:cs="Times New Roman"/>
          <w:sz w:val="26"/>
          <w:szCs w:val="26"/>
          <w:lang w:eastAsia="en-US"/>
        </w:rPr>
      </w:pPr>
      <w:r w:rsidRPr="00E20574">
        <w:rPr>
          <w:rFonts w:ascii="Times New Roman" w:hAnsi="Times New Roman" w:cs="Times New Roman"/>
          <w:sz w:val="26"/>
          <w:szCs w:val="26"/>
          <w:lang w:eastAsia="en-US"/>
        </w:rPr>
        <w:t xml:space="preserve">            - </w:t>
      </w:r>
      <w:r w:rsidR="002B0EE4" w:rsidRPr="00E20574">
        <w:rPr>
          <w:rFonts w:ascii="Times New Roman" w:hAnsi="Times New Roman" w:cs="Times New Roman"/>
          <w:sz w:val="26"/>
          <w:szCs w:val="26"/>
          <w:lang w:eastAsia="en-US"/>
        </w:rPr>
        <w:t>Бутрахтинский</w:t>
      </w:r>
      <w:r w:rsidRPr="00E20574">
        <w:rPr>
          <w:rFonts w:ascii="Times New Roman" w:hAnsi="Times New Roman" w:cs="Times New Roman"/>
          <w:sz w:val="26"/>
          <w:szCs w:val="26"/>
          <w:lang w:eastAsia="en-US"/>
        </w:rPr>
        <w:t xml:space="preserve"> СДК;</w:t>
      </w:r>
    </w:p>
    <w:p w:rsidR="00187C1D" w:rsidRPr="00E20574" w:rsidRDefault="00187C1D" w:rsidP="00187C1D">
      <w:pPr>
        <w:pStyle w:val="a6"/>
        <w:suppressAutoHyphens/>
        <w:jc w:val="both"/>
        <w:rPr>
          <w:rFonts w:ascii="Times New Roman" w:hAnsi="Times New Roman" w:cs="Times New Roman"/>
          <w:sz w:val="26"/>
          <w:szCs w:val="26"/>
          <w:lang w:eastAsia="en-US"/>
        </w:rPr>
      </w:pPr>
      <w:r w:rsidRPr="00E20574">
        <w:rPr>
          <w:rFonts w:ascii="Times New Roman" w:hAnsi="Times New Roman" w:cs="Times New Roman"/>
          <w:sz w:val="26"/>
          <w:szCs w:val="26"/>
          <w:lang w:eastAsia="en-US"/>
        </w:rPr>
        <w:t xml:space="preserve">            - </w:t>
      </w:r>
      <w:r w:rsidR="002B0EE4" w:rsidRPr="00E20574">
        <w:rPr>
          <w:rFonts w:ascii="Times New Roman" w:hAnsi="Times New Roman" w:cs="Times New Roman"/>
          <w:sz w:val="26"/>
          <w:szCs w:val="26"/>
          <w:lang w:eastAsia="en-US"/>
        </w:rPr>
        <w:t>Бутрахтинская</w:t>
      </w:r>
      <w:r w:rsidRPr="00E20574">
        <w:rPr>
          <w:rFonts w:ascii="Times New Roman" w:hAnsi="Times New Roman" w:cs="Times New Roman"/>
          <w:sz w:val="26"/>
          <w:szCs w:val="26"/>
          <w:lang w:eastAsia="en-US"/>
        </w:rPr>
        <w:t xml:space="preserve"> сельская библиотека;</w:t>
      </w:r>
    </w:p>
    <w:p w:rsidR="00187C1D" w:rsidRPr="00E20574" w:rsidRDefault="00187C1D" w:rsidP="00187C1D">
      <w:pPr>
        <w:pStyle w:val="a6"/>
        <w:suppressAutoHyphens/>
        <w:jc w:val="both"/>
        <w:rPr>
          <w:rFonts w:ascii="Times New Roman" w:hAnsi="Times New Roman" w:cs="Times New Roman"/>
          <w:sz w:val="26"/>
          <w:szCs w:val="26"/>
          <w:lang w:eastAsia="en-US"/>
        </w:rPr>
      </w:pPr>
      <w:r w:rsidRPr="00E20574">
        <w:rPr>
          <w:rFonts w:ascii="Times New Roman" w:hAnsi="Times New Roman" w:cs="Times New Roman"/>
          <w:sz w:val="26"/>
          <w:szCs w:val="26"/>
          <w:lang w:eastAsia="en-US"/>
        </w:rPr>
        <w:t xml:space="preserve">            - </w:t>
      </w:r>
      <w:r w:rsidR="002B0EE4" w:rsidRPr="00E20574">
        <w:rPr>
          <w:rFonts w:ascii="Times New Roman" w:hAnsi="Times New Roman" w:cs="Times New Roman"/>
          <w:sz w:val="26"/>
          <w:szCs w:val="26"/>
          <w:lang w:eastAsia="en-US"/>
        </w:rPr>
        <w:t>Чиланский сельский</w:t>
      </w:r>
      <w:r w:rsidRPr="00E20574">
        <w:rPr>
          <w:rFonts w:ascii="Times New Roman" w:hAnsi="Times New Roman" w:cs="Times New Roman"/>
          <w:sz w:val="26"/>
          <w:szCs w:val="26"/>
          <w:lang w:eastAsia="en-US"/>
        </w:rPr>
        <w:t xml:space="preserve"> </w:t>
      </w:r>
      <w:r w:rsidR="003B4ABE" w:rsidRPr="00E20574">
        <w:rPr>
          <w:rFonts w:ascii="Times New Roman" w:hAnsi="Times New Roman" w:cs="Times New Roman"/>
          <w:sz w:val="26"/>
          <w:szCs w:val="26"/>
          <w:lang w:eastAsia="en-US"/>
        </w:rPr>
        <w:t>клуб</w:t>
      </w:r>
      <w:r w:rsidRPr="00E20574">
        <w:rPr>
          <w:rFonts w:ascii="Times New Roman" w:hAnsi="Times New Roman" w:cs="Times New Roman"/>
          <w:sz w:val="26"/>
          <w:szCs w:val="26"/>
          <w:lang w:eastAsia="en-US"/>
        </w:rPr>
        <w:t>;</w:t>
      </w:r>
    </w:p>
    <w:p w:rsidR="00187C1D" w:rsidRPr="00E20574" w:rsidRDefault="00187C1D" w:rsidP="00187C1D">
      <w:pPr>
        <w:pStyle w:val="a6"/>
        <w:suppressAutoHyphens/>
        <w:jc w:val="both"/>
        <w:rPr>
          <w:rFonts w:ascii="Times New Roman" w:hAnsi="Times New Roman" w:cs="Times New Roman"/>
          <w:sz w:val="26"/>
          <w:szCs w:val="26"/>
          <w:lang w:eastAsia="en-US"/>
        </w:rPr>
      </w:pPr>
      <w:r w:rsidRPr="00E20574">
        <w:rPr>
          <w:rFonts w:ascii="Times New Roman" w:hAnsi="Times New Roman" w:cs="Times New Roman"/>
          <w:sz w:val="26"/>
          <w:szCs w:val="26"/>
          <w:lang w:eastAsia="en-US"/>
        </w:rPr>
        <w:t xml:space="preserve">            - </w:t>
      </w:r>
      <w:r w:rsidR="002B0EE4" w:rsidRPr="00E20574">
        <w:rPr>
          <w:rFonts w:ascii="Times New Roman" w:hAnsi="Times New Roman" w:cs="Times New Roman"/>
          <w:sz w:val="26"/>
          <w:szCs w:val="26"/>
          <w:lang w:eastAsia="en-US"/>
        </w:rPr>
        <w:t>Чиланская сельская библиотека</w:t>
      </w:r>
      <w:r w:rsidRPr="00E20574">
        <w:rPr>
          <w:rFonts w:ascii="Times New Roman" w:hAnsi="Times New Roman" w:cs="Times New Roman"/>
          <w:sz w:val="26"/>
          <w:szCs w:val="26"/>
          <w:lang w:eastAsia="en-US"/>
        </w:rPr>
        <w:t>;</w:t>
      </w:r>
    </w:p>
    <w:p w:rsidR="00187C1D" w:rsidRPr="00E20574" w:rsidRDefault="00187C1D" w:rsidP="00187C1D">
      <w:pPr>
        <w:pStyle w:val="a6"/>
        <w:suppressAutoHyphens/>
        <w:jc w:val="both"/>
        <w:rPr>
          <w:rFonts w:ascii="Times New Roman" w:hAnsi="Times New Roman" w:cs="Times New Roman"/>
          <w:sz w:val="26"/>
          <w:szCs w:val="26"/>
          <w:lang w:eastAsia="en-US"/>
        </w:rPr>
      </w:pPr>
      <w:r w:rsidRPr="00E20574">
        <w:rPr>
          <w:rFonts w:ascii="Times New Roman" w:hAnsi="Times New Roman" w:cs="Times New Roman"/>
          <w:sz w:val="26"/>
          <w:szCs w:val="26"/>
          <w:lang w:eastAsia="en-US"/>
        </w:rPr>
        <w:t xml:space="preserve">            - </w:t>
      </w:r>
      <w:r w:rsidR="002B0EE4" w:rsidRPr="00E20574">
        <w:rPr>
          <w:rFonts w:ascii="Times New Roman" w:hAnsi="Times New Roman" w:cs="Times New Roman"/>
          <w:sz w:val="26"/>
          <w:szCs w:val="26"/>
          <w:lang w:eastAsia="en-US"/>
        </w:rPr>
        <w:t>Карагайский социокультурный центр им.Г.И.Челборакова</w:t>
      </w:r>
      <w:r w:rsidRPr="00E20574">
        <w:rPr>
          <w:rFonts w:ascii="Times New Roman" w:hAnsi="Times New Roman" w:cs="Times New Roman"/>
          <w:sz w:val="26"/>
          <w:szCs w:val="26"/>
          <w:lang w:eastAsia="en-US"/>
        </w:rPr>
        <w:t>.</w:t>
      </w:r>
    </w:p>
    <w:p w:rsidR="00F60426" w:rsidRPr="00E20574" w:rsidRDefault="00F60426" w:rsidP="00F60426">
      <w:pPr>
        <w:pStyle w:val="a4"/>
        <w:jc w:val="both"/>
        <w:rPr>
          <w:b/>
          <w:sz w:val="26"/>
          <w:szCs w:val="26"/>
        </w:rPr>
      </w:pPr>
      <w:r w:rsidRPr="00E20574">
        <w:rPr>
          <w:b/>
          <w:sz w:val="26"/>
          <w:szCs w:val="26"/>
        </w:rPr>
        <w:t xml:space="preserve">            Производство</w:t>
      </w:r>
    </w:p>
    <w:p w:rsidR="00F60426" w:rsidRPr="00E20574" w:rsidRDefault="00F60426" w:rsidP="00F60426">
      <w:pPr>
        <w:pStyle w:val="a4"/>
        <w:jc w:val="both"/>
        <w:rPr>
          <w:kern w:val="28"/>
          <w:sz w:val="26"/>
          <w:szCs w:val="26"/>
        </w:rPr>
      </w:pPr>
      <w:r w:rsidRPr="00E20574">
        <w:rPr>
          <w:kern w:val="28"/>
          <w:sz w:val="26"/>
          <w:szCs w:val="26"/>
        </w:rPr>
        <w:t xml:space="preserve">       На территории  </w:t>
      </w:r>
      <w:r w:rsidR="00835935" w:rsidRPr="00E20574">
        <w:rPr>
          <w:kern w:val="28"/>
          <w:sz w:val="26"/>
          <w:szCs w:val="26"/>
        </w:rPr>
        <w:t>Бутрахтинского сельсовета</w:t>
      </w:r>
      <w:r w:rsidRPr="00E20574">
        <w:rPr>
          <w:kern w:val="28"/>
          <w:sz w:val="26"/>
          <w:szCs w:val="26"/>
        </w:rPr>
        <w:t xml:space="preserve">  производство осуществляет </w:t>
      </w:r>
      <w:r w:rsidR="00835935" w:rsidRPr="00E20574">
        <w:rPr>
          <w:kern w:val="28"/>
          <w:sz w:val="26"/>
          <w:szCs w:val="26"/>
        </w:rPr>
        <w:t>3</w:t>
      </w:r>
      <w:r w:rsidRPr="00E20574">
        <w:rPr>
          <w:kern w:val="28"/>
          <w:sz w:val="26"/>
          <w:szCs w:val="26"/>
        </w:rPr>
        <w:t xml:space="preserve">  индивидуальных  предпринимател</w:t>
      </w:r>
      <w:r w:rsidR="003B4ABE" w:rsidRPr="00E20574">
        <w:rPr>
          <w:kern w:val="28"/>
          <w:sz w:val="26"/>
          <w:szCs w:val="26"/>
        </w:rPr>
        <w:t>ей</w:t>
      </w:r>
      <w:r w:rsidRPr="00E20574">
        <w:rPr>
          <w:kern w:val="28"/>
          <w:sz w:val="26"/>
          <w:szCs w:val="26"/>
        </w:rPr>
        <w:t xml:space="preserve">,  </w:t>
      </w:r>
      <w:r w:rsidR="00835935" w:rsidRPr="00E20574">
        <w:rPr>
          <w:kern w:val="28"/>
          <w:sz w:val="26"/>
          <w:szCs w:val="26"/>
        </w:rPr>
        <w:t xml:space="preserve">9 КФХ, </w:t>
      </w:r>
      <w:r w:rsidRPr="00E20574">
        <w:rPr>
          <w:kern w:val="28"/>
          <w:sz w:val="26"/>
          <w:szCs w:val="26"/>
        </w:rPr>
        <w:t xml:space="preserve">  личны</w:t>
      </w:r>
      <w:r w:rsidR="00A602E2">
        <w:rPr>
          <w:kern w:val="28"/>
          <w:sz w:val="26"/>
          <w:szCs w:val="26"/>
        </w:rPr>
        <w:t>е</w:t>
      </w:r>
      <w:r w:rsidRPr="00E20574">
        <w:rPr>
          <w:kern w:val="28"/>
          <w:sz w:val="26"/>
          <w:szCs w:val="26"/>
        </w:rPr>
        <w:t xml:space="preserve"> подвор</w:t>
      </w:r>
      <w:r w:rsidR="00A602E2">
        <w:rPr>
          <w:kern w:val="28"/>
          <w:sz w:val="26"/>
          <w:szCs w:val="26"/>
        </w:rPr>
        <w:t>ья</w:t>
      </w:r>
      <w:r w:rsidRPr="00E20574">
        <w:rPr>
          <w:kern w:val="28"/>
          <w:sz w:val="26"/>
          <w:szCs w:val="26"/>
        </w:rPr>
        <w:t xml:space="preserve">. </w:t>
      </w:r>
    </w:p>
    <w:p w:rsidR="00F60426" w:rsidRPr="00E20574" w:rsidRDefault="00F60426" w:rsidP="00F60426">
      <w:pPr>
        <w:pStyle w:val="a4"/>
        <w:jc w:val="both"/>
        <w:rPr>
          <w:kern w:val="28"/>
          <w:sz w:val="26"/>
          <w:szCs w:val="26"/>
        </w:rPr>
      </w:pPr>
      <w:r w:rsidRPr="00E20574">
        <w:rPr>
          <w:kern w:val="28"/>
          <w:sz w:val="26"/>
          <w:szCs w:val="26"/>
        </w:rPr>
        <w:t xml:space="preserve">       </w:t>
      </w:r>
      <w:r w:rsidR="00835935" w:rsidRPr="00E20574">
        <w:rPr>
          <w:kern w:val="28"/>
          <w:sz w:val="26"/>
          <w:szCs w:val="26"/>
        </w:rPr>
        <w:t xml:space="preserve">КФХ </w:t>
      </w:r>
      <w:r w:rsidR="003B4ABE" w:rsidRPr="00E20574">
        <w:rPr>
          <w:kern w:val="28"/>
          <w:sz w:val="26"/>
          <w:szCs w:val="26"/>
        </w:rPr>
        <w:t xml:space="preserve">занимаются </w:t>
      </w:r>
      <w:r w:rsidR="00835935" w:rsidRPr="00E20574">
        <w:rPr>
          <w:kern w:val="28"/>
          <w:sz w:val="26"/>
          <w:szCs w:val="26"/>
        </w:rPr>
        <w:t xml:space="preserve">животноводством, </w:t>
      </w:r>
      <w:r w:rsidR="003B4ABE" w:rsidRPr="00E20574">
        <w:rPr>
          <w:kern w:val="28"/>
          <w:sz w:val="26"/>
          <w:szCs w:val="26"/>
        </w:rPr>
        <w:t>зернопроизводством</w:t>
      </w:r>
      <w:r w:rsidRPr="00E20574">
        <w:rPr>
          <w:kern w:val="28"/>
          <w:sz w:val="26"/>
          <w:szCs w:val="26"/>
        </w:rPr>
        <w:t xml:space="preserve">. </w:t>
      </w:r>
      <w:r w:rsidR="003B4ABE" w:rsidRPr="00E20574">
        <w:rPr>
          <w:kern w:val="28"/>
          <w:sz w:val="26"/>
          <w:szCs w:val="26"/>
        </w:rPr>
        <w:t xml:space="preserve">На личных подворьях выращиваются КРС, </w:t>
      </w:r>
      <w:r w:rsidR="00835935" w:rsidRPr="00E20574">
        <w:rPr>
          <w:kern w:val="28"/>
          <w:sz w:val="26"/>
          <w:szCs w:val="26"/>
        </w:rPr>
        <w:t xml:space="preserve">овец, лошадей, </w:t>
      </w:r>
      <w:r w:rsidR="003B4ABE" w:rsidRPr="00E20574">
        <w:rPr>
          <w:kern w:val="28"/>
          <w:sz w:val="26"/>
          <w:szCs w:val="26"/>
        </w:rPr>
        <w:t>свин</w:t>
      </w:r>
      <w:r w:rsidR="00835935" w:rsidRPr="00E20574">
        <w:rPr>
          <w:kern w:val="28"/>
          <w:sz w:val="26"/>
          <w:szCs w:val="26"/>
        </w:rPr>
        <w:t>ей</w:t>
      </w:r>
      <w:r w:rsidR="003B4ABE" w:rsidRPr="00E20574">
        <w:rPr>
          <w:kern w:val="28"/>
          <w:sz w:val="26"/>
          <w:szCs w:val="26"/>
        </w:rPr>
        <w:t xml:space="preserve">, птиц. </w:t>
      </w:r>
      <w:r w:rsidRPr="00E20574">
        <w:rPr>
          <w:kern w:val="28"/>
          <w:sz w:val="26"/>
          <w:szCs w:val="26"/>
        </w:rPr>
        <w:t>Производственные предприятия на территории поселения отсутствуют.</w:t>
      </w:r>
    </w:p>
    <w:p w:rsidR="00BD4981" w:rsidRPr="00E20574" w:rsidRDefault="00BD4981" w:rsidP="00BD4981">
      <w:pPr>
        <w:tabs>
          <w:tab w:val="left" w:pos="284"/>
          <w:tab w:val="left" w:pos="567"/>
        </w:tabs>
        <w:snapToGrid/>
        <w:spacing w:after="120" w:line="360" w:lineRule="auto"/>
        <w:contextualSpacing/>
        <w:jc w:val="both"/>
        <w:outlineLvl w:val="0"/>
        <w:rPr>
          <w:b/>
          <w:sz w:val="26"/>
          <w:szCs w:val="26"/>
        </w:rPr>
      </w:pPr>
      <w:r w:rsidRPr="00E20574">
        <w:rPr>
          <w:b/>
          <w:sz w:val="26"/>
          <w:szCs w:val="26"/>
        </w:rPr>
        <w:t xml:space="preserve">            Социальная сфера</w:t>
      </w:r>
    </w:p>
    <w:p w:rsidR="00BD4981" w:rsidRPr="00E20574" w:rsidRDefault="00BD4981" w:rsidP="00BD4981">
      <w:pPr>
        <w:snapToGrid/>
        <w:ind w:firstLine="708"/>
        <w:jc w:val="both"/>
        <w:rPr>
          <w:sz w:val="26"/>
          <w:szCs w:val="26"/>
        </w:rPr>
      </w:pPr>
      <w:r w:rsidRPr="00E20574">
        <w:rPr>
          <w:kern w:val="28"/>
          <w:sz w:val="26"/>
          <w:szCs w:val="26"/>
        </w:rPr>
        <w:t>По состоянию на 1 января 2017 года  н</w:t>
      </w:r>
      <w:r w:rsidRPr="00E20574">
        <w:rPr>
          <w:sz w:val="26"/>
          <w:szCs w:val="26"/>
        </w:rPr>
        <w:t xml:space="preserve">а территории </w:t>
      </w:r>
      <w:r w:rsidR="00835935" w:rsidRPr="00E20574">
        <w:rPr>
          <w:sz w:val="26"/>
          <w:szCs w:val="26"/>
        </w:rPr>
        <w:t>Бутрахтинского сельсовета</w:t>
      </w:r>
      <w:r w:rsidRPr="00E20574">
        <w:rPr>
          <w:sz w:val="26"/>
          <w:szCs w:val="26"/>
        </w:rPr>
        <w:t xml:space="preserve"> в учреждениях и в организациях работают </w:t>
      </w:r>
      <w:r w:rsidR="00AF6734" w:rsidRPr="00E20574">
        <w:rPr>
          <w:sz w:val="26"/>
          <w:szCs w:val="26"/>
        </w:rPr>
        <w:t>308</w:t>
      </w:r>
      <w:r w:rsidRPr="00E20574">
        <w:rPr>
          <w:sz w:val="26"/>
          <w:szCs w:val="26"/>
        </w:rPr>
        <w:t xml:space="preserve"> человека. 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p>
    <w:p w:rsidR="00F60426" w:rsidRPr="00E20574" w:rsidRDefault="00BD4981" w:rsidP="00BD4981">
      <w:pPr>
        <w:pStyle w:val="a6"/>
        <w:suppressAutoHyphens/>
        <w:jc w:val="both"/>
        <w:rPr>
          <w:rFonts w:ascii="Times New Roman" w:hAnsi="Times New Roman" w:cs="Times New Roman"/>
          <w:b/>
          <w:bCs/>
          <w:sz w:val="26"/>
          <w:szCs w:val="26"/>
          <w:lang w:eastAsia="ar-SA"/>
        </w:rPr>
      </w:pPr>
      <w:r w:rsidRPr="00E20574">
        <w:rPr>
          <w:rFonts w:ascii="Times New Roman" w:hAnsi="Times New Roman" w:cs="Times New Roman"/>
          <w:kern w:val="28"/>
          <w:sz w:val="26"/>
          <w:szCs w:val="26"/>
          <w:lang w:eastAsia="ar-SA"/>
        </w:rPr>
        <w:t xml:space="preserve">          Численность безработных граждан, официально заре</w:t>
      </w:r>
      <w:r w:rsidR="004C5292" w:rsidRPr="00E20574">
        <w:rPr>
          <w:rFonts w:ascii="Times New Roman" w:hAnsi="Times New Roman" w:cs="Times New Roman"/>
          <w:kern w:val="28"/>
          <w:sz w:val="26"/>
          <w:szCs w:val="26"/>
          <w:lang w:eastAsia="ar-SA"/>
        </w:rPr>
        <w:t xml:space="preserve">гистрированных в КУ «ЦЗН </w:t>
      </w:r>
      <w:r w:rsidR="00484CE3" w:rsidRPr="00E20574">
        <w:rPr>
          <w:rFonts w:ascii="Times New Roman" w:hAnsi="Times New Roman" w:cs="Times New Roman"/>
          <w:kern w:val="28"/>
          <w:sz w:val="26"/>
          <w:szCs w:val="26"/>
          <w:lang w:eastAsia="ar-SA"/>
        </w:rPr>
        <w:t>Таштыпского района</w:t>
      </w:r>
      <w:r w:rsidR="004C5292" w:rsidRPr="00E20574">
        <w:rPr>
          <w:rFonts w:ascii="Times New Roman" w:hAnsi="Times New Roman" w:cs="Times New Roman"/>
          <w:kern w:val="28"/>
          <w:sz w:val="26"/>
          <w:szCs w:val="26"/>
          <w:lang w:eastAsia="ar-SA"/>
        </w:rPr>
        <w:t>»</w:t>
      </w:r>
      <w:r w:rsidRPr="00E20574">
        <w:rPr>
          <w:rFonts w:ascii="Times New Roman" w:hAnsi="Times New Roman" w:cs="Times New Roman"/>
          <w:kern w:val="28"/>
          <w:sz w:val="26"/>
          <w:szCs w:val="26"/>
          <w:lang w:eastAsia="ar-SA"/>
        </w:rPr>
        <w:t xml:space="preserve">, составила </w:t>
      </w:r>
      <w:r w:rsidR="007453AB" w:rsidRPr="00E20574">
        <w:rPr>
          <w:rFonts w:ascii="Times New Roman" w:hAnsi="Times New Roman" w:cs="Times New Roman"/>
          <w:kern w:val="28"/>
          <w:sz w:val="26"/>
          <w:szCs w:val="26"/>
          <w:lang w:eastAsia="ar-SA"/>
        </w:rPr>
        <w:t>13</w:t>
      </w:r>
      <w:r w:rsidRPr="00E20574">
        <w:rPr>
          <w:rFonts w:ascii="Times New Roman" w:hAnsi="Times New Roman" w:cs="Times New Roman"/>
          <w:kern w:val="28"/>
          <w:sz w:val="26"/>
          <w:szCs w:val="26"/>
          <w:lang w:eastAsia="ar-SA"/>
        </w:rPr>
        <w:t xml:space="preserve"> человек, численность незанятых граждан составила </w:t>
      </w:r>
      <w:r w:rsidR="00DD0247" w:rsidRPr="00E20574">
        <w:rPr>
          <w:rFonts w:ascii="Times New Roman" w:hAnsi="Times New Roman" w:cs="Times New Roman"/>
          <w:kern w:val="28"/>
          <w:sz w:val="26"/>
          <w:szCs w:val="26"/>
          <w:lang w:eastAsia="ar-SA"/>
        </w:rPr>
        <w:t>65</w:t>
      </w:r>
      <w:r w:rsidRPr="00E20574">
        <w:rPr>
          <w:rFonts w:ascii="Times New Roman" w:hAnsi="Times New Roman" w:cs="Times New Roman"/>
          <w:color w:val="C00000"/>
          <w:kern w:val="28"/>
          <w:sz w:val="26"/>
          <w:szCs w:val="26"/>
          <w:lang w:eastAsia="ar-SA"/>
        </w:rPr>
        <w:t xml:space="preserve"> </w:t>
      </w:r>
      <w:r w:rsidRPr="00E20574">
        <w:rPr>
          <w:rFonts w:ascii="Times New Roman" w:hAnsi="Times New Roman" w:cs="Times New Roman"/>
          <w:kern w:val="28"/>
          <w:sz w:val="26"/>
          <w:szCs w:val="26"/>
          <w:lang w:eastAsia="ar-SA"/>
        </w:rPr>
        <w:t>человек.</w:t>
      </w:r>
    </w:p>
    <w:p w:rsidR="00F60426" w:rsidRPr="00E20574" w:rsidRDefault="00F60426" w:rsidP="00807950">
      <w:pPr>
        <w:snapToGrid/>
        <w:ind w:firstLine="708"/>
        <w:jc w:val="both"/>
        <w:rPr>
          <w:sz w:val="26"/>
          <w:szCs w:val="26"/>
        </w:rPr>
      </w:pPr>
    </w:p>
    <w:p w:rsidR="004C5292" w:rsidRPr="00E20574" w:rsidRDefault="004C5292" w:rsidP="004C5292">
      <w:pPr>
        <w:pStyle w:val="22"/>
      </w:pPr>
      <w:r w:rsidRPr="00E20574">
        <w:t xml:space="preserve">Сведения о существующей градостроительной деятельности на территории </w:t>
      </w:r>
      <w:r w:rsidR="00835935" w:rsidRPr="00E20574">
        <w:t>Бутрахтинского сельсовета</w:t>
      </w:r>
      <w:r w:rsidRPr="00E20574">
        <w:t xml:space="preserve"> </w:t>
      </w:r>
    </w:p>
    <w:p w:rsidR="004C5292" w:rsidRPr="00E20574" w:rsidRDefault="004C5292" w:rsidP="004C5292">
      <w:pPr>
        <w:pStyle w:val="a6"/>
        <w:suppressAutoHyphens/>
        <w:jc w:val="both"/>
        <w:rPr>
          <w:rFonts w:ascii="Times New Roman" w:hAnsi="Times New Roman" w:cs="Times New Roman"/>
          <w:sz w:val="26"/>
          <w:szCs w:val="26"/>
          <w:lang w:eastAsia="ar-SA"/>
        </w:rPr>
      </w:pPr>
      <w:r w:rsidRPr="00E20574">
        <w:rPr>
          <w:rFonts w:ascii="Times New Roman" w:hAnsi="Times New Roman" w:cs="Times New Roman"/>
          <w:sz w:val="26"/>
          <w:szCs w:val="26"/>
          <w:lang w:eastAsia="en-US"/>
        </w:rPr>
        <w:t xml:space="preserve">             Общая площадь жилых помещений в </w:t>
      </w:r>
      <w:r w:rsidR="00B43499" w:rsidRPr="00E20574">
        <w:rPr>
          <w:rFonts w:ascii="Times New Roman" w:hAnsi="Times New Roman" w:cs="Times New Roman"/>
          <w:sz w:val="26"/>
          <w:szCs w:val="26"/>
          <w:lang w:eastAsia="en-US"/>
        </w:rPr>
        <w:t>Бутрахтинском сельсовете</w:t>
      </w:r>
      <w:r w:rsidRPr="00E20574">
        <w:rPr>
          <w:rFonts w:ascii="Times New Roman" w:hAnsi="Times New Roman" w:cs="Times New Roman"/>
          <w:sz w:val="26"/>
          <w:szCs w:val="26"/>
          <w:lang w:eastAsia="en-US"/>
        </w:rPr>
        <w:t xml:space="preserve"> по данным за 2016 год составляет </w:t>
      </w:r>
      <w:r w:rsidR="00B43499" w:rsidRPr="00E20574">
        <w:rPr>
          <w:rFonts w:ascii="Times New Roman" w:hAnsi="Times New Roman" w:cs="Times New Roman"/>
          <w:sz w:val="26"/>
          <w:szCs w:val="26"/>
          <w:lang w:eastAsia="en-US"/>
        </w:rPr>
        <w:t>10548</w:t>
      </w:r>
      <w:r w:rsidR="00A602E2">
        <w:rPr>
          <w:rFonts w:ascii="Times New Roman" w:hAnsi="Times New Roman" w:cs="Times New Roman"/>
          <w:sz w:val="26"/>
          <w:szCs w:val="26"/>
          <w:lang w:eastAsia="en-US"/>
        </w:rPr>
        <w:t xml:space="preserve"> тыс. </w:t>
      </w:r>
      <w:r w:rsidRPr="00E20574">
        <w:rPr>
          <w:rFonts w:ascii="Times New Roman" w:hAnsi="Times New Roman" w:cs="Times New Roman"/>
          <w:sz w:val="26"/>
          <w:szCs w:val="26"/>
          <w:lang w:eastAsia="en-US"/>
        </w:rPr>
        <w:t>кв.</w:t>
      </w:r>
      <w:r w:rsidR="00A602E2">
        <w:rPr>
          <w:rFonts w:ascii="Times New Roman" w:hAnsi="Times New Roman" w:cs="Times New Roman"/>
          <w:sz w:val="26"/>
          <w:szCs w:val="26"/>
          <w:lang w:eastAsia="en-US"/>
        </w:rPr>
        <w:t>м.</w:t>
      </w:r>
      <w:r w:rsidRPr="00E20574">
        <w:rPr>
          <w:rFonts w:ascii="Times New Roman" w:hAnsi="Times New Roman" w:cs="Times New Roman"/>
          <w:sz w:val="26"/>
          <w:szCs w:val="26"/>
          <w:lang w:eastAsia="en-US"/>
        </w:rPr>
        <w:t xml:space="preserve"> </w:t>
      </w:r>
      <w:r w:rsidR="00075106" w:rsidRPr="00E20574">
        <w:rPr>
          <w:rFonts w:ascii="Times New Roman" w:hAnsi="Times New Roman" w:cs="Times New Roman"/>
          <w:sz w:val="26"/>
          <w:szCs w:val="26"/>
          <w:lang w:eastAsia="en-US"/>
        </w:rPr>
        <w:t xml:space="preserve">Всего домов – </w:t>
      </w:r>
      <w:r w:rsidR="00B43499" w:rsidRPr="00E20574">
        <w:rPr>
          <w:rFonts w:ascii="Times New Roman" w:hAnsi="Times New Roman" w:cs="Times New Roman"/>
          <w:sz w:val="26"/>
          <w:szCs w:val="26"/>
          <w:lang w:eastAsia="en-US"/>
        </w:rPr>
        <w:t>180</w:t>
      </w:r>
      <w:r w:rsidR="00075106" w:rsidRPr="00E20574">
        <w:rPr>
          <w:rFonts w:ascii="Times New Roman" w:hAnsi="Times New Roman" w:cs="Times New Roman"/>
          <w:sz w:val="26"/>
          <w:szCs w:val="26"/>
          <w:lang w:eastAsia="en-US"/>
        </w:rPr>
        <w:t xml:space="preserve">, из них: многоквартирных домов- </w:t>
      </w:r>
      <w:r w:rsidR="00B43499" w:rsidRPr="00E20574">
        <w:rPr>
          <w:rFonts w:ascii="Times New Roman" w:hAnsi="Times New Roman" w:cs="Times New Roman"/>
          <w:sz w:val="26"/>
          <w:szCs w:val="26"/>
          <w:lang w:eastAsia="en-US"/>
        </w:rPr>
        <w:t>37</w:t>
      </w:r>
      <w:r w:rsidR="00075106" w:rsidRPr="00E20574">
        <w:rPr>
          <w:rFonts w:ascii="Times New Roman" w:hAnsi="Times New Roman" w:cs="Times New Roman"/>
          <w:sz w:val="26"/>
          <w:szCs w:val="26"/>
          <w:lang w:eastAsia="en-US"/>
        </w:rPr>
        <w:t xml:space="preserve">, </w:t>
      </w:r>
      <w:r w:rsidR="00B43499" w:rsidRPr="00E20574">
        <w:rPr>
          <w:rFonts w:ascii="Times New Roman" w:hAnsi="Times New Roman" w:cs="Times New Roman"/>
          <w:sz w:val="26"/>
          <w:szCs w:val="26"/>
          <w:lang w:eastAsia="en-US"/>
        </w:rPr>
        <w:t>143-жилые дома</w:t>
      </w:r>
      <w:r w:rsidR="00075106" w:rsidRPr="00E20574">
        <w:rPr>
          <w:rFonts w:ascii="Times New Roman" w:hAnsi="Times New Roman" w:cs="Times New Roman"/>
          <w:sz w:val="26"/>
          <w:szCs w:val="26"/>
          <w:lang w:eastAsia="en-US"/>
        </w:rPr>
        <w:t xml:space="preserve">. </w:t>
      </w:r>
      <w:r w:rsidRPr="00E20574">
        <w:rPr>
          <w:rFonts w:ascii="Times New Roman" w:hAnsi="Times New Roman" w:cs="Times New Roman"/>
          <w:sz w:val="26"/>
          <w:szCs w:val="26"/>
          <w:lang w:eastAsia="en-US"/>
        </w:rPr>
        <w:t xml:space="preserve">Материал стен:  </w:t>
      </w:r>
      <w:r w:rsidR="00B43499" w:rsidRPr="00E20574">
        <w:rPr>
          <w:rFonts w:ascii="Times New Roman" w:hAnsi="Times New Roman" w:cs="Times New Roman"/>
          <w:sz w:val="26"/>
          <w:szCs w:val="26"/>
          <w:lang w:eastAsia="en-US"/>
        </w:rPr>
        <w:t>блочные</w:t>
      </w:r>
      <w:r w:rsidRPr="00E20574">
        <w:rPr>
          <w:rFonts w:ascii="Times New Roman" w:hAnsi="Times New Roman" w:cs="Times New Roman"/>
          <w:sz w:val="26"/>
          <w:szCs w:val="26"/>
          <w:lang w:eastAsia="en-US"/>
        </w:rPr>
        <w:t>, деревянные</w:t>
      </w:r>
      <w:r w:rsidR="00075106" w:rsidRPr="00E20574">
        <w:rPr>
          <w:rFonts w:ascii="Times New Roman" w:hAnsi="Times New Roman" w:cs="Times New Roman"/>
          <w:sz w:val="26"/>
          <w:szCs w:val="26"/>
          <w:lang w:eastAsia="en-US"/>
        </w:rPr>
        <w:t xml:space="preserve"> </w:t>
      </w:r>
      <w:r w:rsidRPr="00E20574">
        <w:rPr>
          <w:rFonts w:ascii="Times New Roman" w:hAnsi="Times New Roman" w:cs="Times New Roman"/>
          <w:sz w:val="26"/>
          <w:szCs w:val="26"/>
          <w:lang w:eastAsia="en-US"/>
        </w:rPr>
        <w:t xml:space="preserve">дома. </w:t>
      </w:r>
      <w:r w:rsidR="00075106" w:rsidRPr="00E20574">
        <w:rPr>
          <w:rFonts w:ascii="Times New Roman" w:hAnsi="Times New Roman" w:cs="Times New Roman"/>
          <w:sz w:val="26"/>
          <w:szCs w:val="26"/>
          <w:lang w:eastAsia="en-US"/>
        </w:rPr>
        <w:t>По проценту износа в основном от 3</w:t>
      </w:r>
      <w:r w:rsidR="00B43499" w:rsidRPr="00E20574">
        <w:rPr>
          <w:rFonts w:ascii="Times New Roman" w:hAnsi="Times New Roman" w:cs="Times New Roman"/>
          <w:sz w:val="26"/>
          <w:szCs w:val="26"/>
          <w:lang w:eastAsia="en-US"/>
        </w:rPr>
        <w:t>1</w:t>
      </w:r>
      <w:r w:rsidR="00075106" w:rsidRPr="00E20574">
        <w:rPr>
          <w:rFonts w:ascii="Times New Roman" w:hAnsi="Times New Roman" w:cs="Times New Roman"/>
          <w:sz w:val="26"/>
          <w:szCs w:val="26"/>
          <w:lang w:eastAsia="en-US"/>
        </w:rPr>
        <w:t xml:space="preserve">% до 65%. </w:t>
      </w:r>
      <w:r w:rsidRPr="00E20574">
        <w:rPr>
          <w:rFonts w:ascii="Times New Roman" w:hAnsi="Times New Roman" w:cs="Times New Roman"/>
          <w:sz w:val="26"/>
          <w:szCs w:val="26"/>
          <w:lang w:eastAsia="ar-SA"/>
        </w:rPr>
        <w:t xml:space="preserve">В </w:t>
      </w:r>
      <w:r w:rsidR="00075106" w:rsidRPr="00E20574">
        <w:rPr>
          <w:rFonts w:ascii="Times New Roman" w:hAnsi="Times New Roman" w:cs="Times New Roman"/>
          <w:sz w:val="26"/>
          <w:szCs w:val="26"/>
          <w:lang w:eastAsia="ar-SA"/>
        </w:rPr>
        <w:t>поселении</w:t>
      </w:r>
      <w:r w:rsidRPr="00E20574">
        <w:rPr>
          <w:rFonts w:ascii="Times New Roman" w:hAnsi="Times New Roman" w:cs="Times New Roman"/>
          <w:sz w:val="26"/>
          <w:szCs w:val="26"/>
          <w:lang w:eastAsia="ar-SA"/>
        </w:rPr>
        <w:t xml:space="preserve"> существуют сети инженерного обеспечения, это:</w:t>
      </w:r>
      <w:r w:rsidR="00075106" w:rsidRPr="00E20574">
        <w:rPr>
          <w:rFonts w:ascii="Times New Roman" w:hAnsi="Times New Roman" w:cs="Times New Roman"/>
          <w:sz w:val="26"/>
          <w:szCs w:val="26"/>
          <w:lang w:eastAsia="ar-SA"/>
        </w:rPr>
        <w:t xml:space="preserve"> электро-, водоснабжения</w:t>
      </w:r>
      <w:r w:rsidRPr="00E20574">
        <w:rPr>
          <w:rFonts w:ascii="Times New Roman" w:hAnsi="Times New Roman" w:cs="Times New Roman"/>
          <w:sz w:val="26"/>
          <w:szCs w:val="26"/>
          <w:lang w:eastAsia="ar-SA"/>
        </w:rPr>
        <w:t>.</w:t>
      </w:r>
    </w:p>
    <w:p w:rsidR="004C5292" w:rsidRPr="00E20574" w:rsidRDefault="004C5292" w:rsidP="004C5292">
      <w:pPr>
        <w:pStyle w:val="a6"/>
        <w:suppressAutoHyphens/>
        <w:jc w:val="both"/>
        <w:rPr>
          <w:rFonts w:ascii="Times New Roman" w:hAnsi="Times New Roman" w:cs="Times New Roman"/>
          <w:sz w:val="26"/>
          <w:szCs w:val="26"/>
          <w:lang w:eastAsia="ar-SA"/>
        </w:rPr>
      </w:pPr>
      <w:r w:rsidRPr="00E20574">
        <w:rPr>
          <w:rFonts w:ascii="Times New Roman" w:hAnsi="Times New Roman" w:cs="Times New Roman"/>
          <w:sz w:val="26"/>
          <w:szCs w:val="26"/>
          <w:lang w:eastAsia="ar-SA"/>
        </w:rPr>
        <w:t xml:space="preserve">             Жилой фонд обеспечен  централизованными системами водоснабжения на </w:t>
      </w:r>
      <w:r w:rsidR="00075106" w:rsidRPr="00E20574">
        <w:rPr>
          <w:rFonts w:ascii="Times New Roman" w:hAnsi="Times New Roman" w:cs="Times New Roman"/>
          <w:sz w:val="26"/>
          <w:szCs w:val="26"/>
          <w:lang w:eastAsia="ar-SA"/>
        </w:rPr>
        <w:t>4</w:t>
      </w:r>
      <w:r w:rsidRPr="00E20574">
        <w:rPr>
          <w:rFonts w:ascii="Times New Roman" w:hAnsi="Times New Roman" w:cs="Times New Roman"/>
          <w:sz w:val="26"/>
          <w:szCs w:val="26"/>
          <w:lang w:eastAsia="ar-SA"/>
        </w:rPr>
        <w:t xml:space="preserve">7 %. На территории </w:t>
      </w:r>
      <w:r w:rsidR="00531BD2" w:rsidRPr="00E20574">
        <w:rPr>
          <w:rFonts w:ascii="Times New Roman" w:hAnsi="Times New Roman" w:cs="Times New Roman"/>
          <w:sz w:val="26"/>
          <w:szCs w:val="26"/>
          <w:lang w:eastAsia="ar-SA"/>
        </w:rPr>
        <w:t>расположен</w:t>
      </w:r>
      <w:r w:rsidR="00B43499" w:rsidRPr="00E20574">
        <w:rPr>
          <w:rFonts w:ascii="Times New Roman" w:hAnsi="Times New Roman" w:cs="Times New Roman"/>
          <w:sz w:val="26"/>
          <w:szCs w:val="26"/>
          <w:lang w:eastAsia="ar-SA"/>
        </w:rPr>
        <w:t>а</w:t>
      </w:r>
      <w:r w:rsidRPr="00E20574">
        <w:rPr>
          <w:rFonts w:ascii="Times New Roman" w:hAnsi="Times New Roman" w:cs="Times New Roman"/>
          <w:sz w:val="26"/>
          <w:szCs w:val="26"/>
          <w:lang w:eastAsia="ar-SA"/>
        </w:rPr>
        <w:t xml:space="preserve"> </w:t>
      </w:r>
      <w:r w:rsidR="00B43499" w:rsidRPr="00E20574">
        <w:rPr>
          <w:rFonts w:ascii="Times New Roman" w:hAnsi="Times New Roman" w:cs="Times New Roman"/>
          <w:sz w:val="26"/>
          <w:szCs w:val="26"/>
          <w:lang w:eastAsia="ar-SA"/>
        </w:rPr>
        <w:t>1</w:t>
      </w:r>
      <w:r w:rsidRPr="00E20574">
        <w:rPr>
          <w:rFonts w:ascii="Times New Roman" w:hAnsi="Times New Roman" w:cs="Times New Roman"/>
          <w:sz w:val="26"/>
          <w:szCs w:val="26"/>
          <w:lang w:eastAsia="ar-SA"/>
        </w:rPr>
        <w:t xml:space="preserve"> водо</w:t>
      </w:r>
      <w:r w:rsidR="00B43499" w:rsidRPr="00E20574">
        <w:rPr>
          <w:rFonts w:ascii="Times New Roman" w:hAnsi="Times New Roman" w:cs="Times New Roman"/>
          <w:sz w:val="26"/>
          <w:szCs w:val="26"/>
          <w:lang w:eastAsia="ar-SA"/>
        </w:rPr>
        <w:t>напорная</w:t>
      </w:r>
      <w:r w:rsidR="00531BD2" w:rsidRPr="00E20574">
        <w:rPr>
          <w:rFonts w:ascii="Times New Roman" w:hAnsi="Times New Roman" w:cs="Times New Roman"/>
          <w:sz w:val="26"/>
          <w:szCs w:val="26"/>
          <w:lang w:eastAsia="ar-SA"/>
        </w:rPr>
        <w:t xml:space="preserve"> башн</w:t>
      </w:r>
      <w:r w:rsidR="00B43499" w:rsidRPr="00E20574">
        <w:rPr>
          <w:rFonts w:ascii="Times New Roman" w:hAnsi="Times New Roman" w:cs="Times New Roman"/>
          <w:sz w:val="26"/>
          <w:szCs w:val="26"/>
          <w:lang w:eastAsia="ar-SA"/>
        </w:rPr>
        <w:t>я</w:t>
      </w:r>
      <w:r w:rsidRPr="00E20574">
        <w:rPr>
          <w:rFonts w:ascii="Times New Roman" w:hAnsi="Times New Roman" w:cs="Times New Roman"/>
          <w:sz w:val="26"/>
          <w:szCs w:val="26"/>
          <w:lang w:eastAsia="ar-SA"/>
        </w:rPr>
        <w:t>,</w:t>
      </w:r>
      <w:r w:rsidR="003B4ABE" w:rsidRPr="00E20574">
        <w:rPr>
          <w:rFonts w:ascii="Times New Roman" w:hAnsi="Times New Roman" w:cs="Times New Roman"/>
          <w:sz w:val="26"/>
          <w:szCs w:val="26"/>
          <w:lang w:eastAsia="ar-SA"/>
        </w:rPr>
        <w:t xml:space="preserve"> производительностью</w:t>
      </w:r>
      <w:r w:rsidRPr="00E20574">
        <w:rPr>
          <w:rFonts w:ascii="Times New Roman" w:hAnsi="Times New Roman" w:cs="Times New Roman"/>
          <w:sz w:val="26"/>
          <w:szCs w:val="26"/>
          <w:lang w:eastAsia="ar-SA"/>
        </w:rPr>
        <w:t xml:space="preserve"> </w:t>
      </w:r>
      <w:r w:rsidR="00531BD2" w:rsidRPr="00E20574">
        <w:rPr>
          <w:rFonts w:ascii="Times New Roman" w:hAnsi="Times New Roman" w:cs="Times New Roman"/>
          <w:sz w:val="26"/>
          <w:szCs w:val="26"/>
          <w:lang w:eastAsia="ar-SA"/>
        </w:rPr>
        <w:t>до</w:t>
      </w:r>
      <w:r w:rsidRPr="00E20574">
        <w:rPr>
          <w:rFonts w:ascii="Times New Roman" w:hAnsi="Times New Roman" w:cs="Times New Roman"/>
          <w:sz w:val="26"/>
          <w:szCs w:val="26"/>
          <w:lang w:eastAsia="ar-SA"/>
        </w:rPr>
        <w:t xml:space="preserve"> </w:t>
      </w:r>
      <w:r w:rsidR="00531BD2" w:rsidRPr="00E20574">
        <w:rPr>
          <w:rFonts w:ascii="Times New Roman" w:hAnsi="Times New Roman" w:cs="Times New Roman"/>
          <w:sz w:val="26"/>
          <w:szCs w:val="26"/>
          <w:lang w:eastAsia="ar-SA"/>
        </w:rPr>
        <w:t>20 куб.м. в сутки.</w:t>
      </w:r>
      <w:r w:rsidRPr="00E20574">
        <w:rPr>
          <w:rFonts w:ascii="Times New Roman" w:hAnsi="Times New Roman" w:cs="Times New Roman"/>
          <w:sz w:val="26"/>
          <w:szCs w:val="26"/>
          <w:lang w:eastAsia="ar-SA"/>
        </w:rPr>
        <w:t xml:space="preserve"> Водопроводные  сети</w:t>
      </w:r>
      <w:r w:rsidR="00531BD2" w:rsidRPr="00E20574">
        <w:rPr>
          <w:rFonts w:ascii="Times New Roman" w:hAnsi="Times New Roman" w:cs="Times New Roman"/>
          <w:sz w:val="26"/>
          <w:szCs w:val="26"/>
          <w:lang w:eastAsia="ar-SA"/>
        </w:rPr>
        <w:t xml:space="preserve"> протяженностью 2 км. </w:t>
      </w:r>
      <w:r w:rsidRPr="00E20574">
        <w:rPr>
          <w:rFonts w:ascii="Times New Roman" w:hAnsi="Times New Roman" w:cs="Times New Roman"/>
          <w:sz w:val="26"/>
          <w:szCs w:val="26"/>
          <w:lang w:eastAsia="ar-SA"/>
        </w:rPr>
        <w:t>наход</w:t>
      </w:r>
      <w:r w:rsidR="00B43499" w:rsidRPr="00E20574">
        <w:rPr>
          <w:rFonts w:ascii="Times New Roman" w:hAnsi="Times New Roman" w:cs="Times New Roman"/>
          <w:sz w:val="26"/>
          <w:szCs w:val="26"/>
          <w:lang w:eastAsia="ar-SA"/>
        </w:rPr>
        <w:t xml:space="preserve">ится в </w:t>
      </w:r>
      <w:r w:rsidR="00FB3416" w:rsidRPr="00E20574">
        <w:rPr>
          <w:rFonts w:ascii="Times New Roman" w:hAnsi="Times New Roman" w:cs="Times New Roman"/>
          <w:sz w:val="26"/>
          <w:szCs w:val="26"/>
          <w:lang w:eastAsia="ar-SA"/>
        </w:rPr>
        <w:t>удовлетворительном состоянии</w:t>
      </w:r>
      <w:r w:rsidRPr="00E20574">
        <w:rPr>
          <w:rFonts w:ascii="Times New Roman" w:hAnsi="Times New Roman" w:cs="Times New Roman"/>
          <w:sz w:val="26"/>
          <w:szCs w:val="26"/>
          <w:lang w:eastAsia="ar-SA"/>
        </w:rPr>
        <w:t>. Физ</w:t>
      </w:r>
      <w:r w:rsidR="00531BD2" w:rsidRPr="00E20574">
        <w:rPr>
          <w:rFonts w:ascii="Times New Roman" w:hAnsi="Times New Roman" w:cs="Times New Roman"/>
          <w:sz w:val="26"/>
          <w:szCs w:val="26"/>
          <w:lang w:eastAsia="ar-SA"/>
        </w:rPr>
        <w:t xml:space="preserve">ический износ сетей составляет </w:t>
      </w:r>
      <w:r w:rsidR="00FB3416" w:rsidRPr="00E20574">
        <w:rPr>
          <w:rFonts w:ascii="Times New Roman" w:hAnsi="Times New Roman" w:cs="Times New Roman"/>
          <w:sz w:val="26"/>
          <w:szCs w:val="26"/>
          <w:lang w:eastAsia="ar-SA"/>
        </w:rPr>
        <w:t>3</w:t>
      </w:r>
      <w:r w:rsidRPr="00E20574">
        <w:rPr>
          <w:rFonts w:ascii="Times New Roman" w:hAnsi="Times New Roman" w:cs="Times New Roman"/>
          <w:sz w:val="26"/>
          <w:szCs w:val="26"/>
          <w:lang w:eastAsia="ar-SA"/>
        </w:rPr>
        <w:t>0</w:t>
      </w:r>
      <w:r w:rsidR="00531BD2" w:rsidRPr="00E20574">
        <w:rPr>
          <w:rFonts w:ascii="Times New Roman" w:hAnsi="Times New Roman" w:cs="Times New Roman"/>
          <w:sz w:val="26"/>
          <w:szCs w:val="26"/>
          <w:lang w:eastAsia="ar-SA"/>
        </w:rPr>
        <w:t xml:space="preserve"> %.</w:t>
      </w:r>
      <w:r w:rsidRPr="00E20574">
        <w:rPr>
          <w:rFonts w:ascii="Times New Roman" w:hAnsi="Times New Roman" w:cs="Times New Roman"/>
          <w:sz w:val="26"/>
          <w:szCs w:val="26"/>
          <w:lang w:eastAsia="ar-SA"/>
        </w:rPr>
        <w:t xml:space="preserve"> Электроснабжение потребителей поселения  осуществляется на 100 % от питающих центров электрических сетей </w:t>
      </w:r>
      <w:r w:rsidR="00075106" w:rsidRPr="00E20574">
        <w:rPr>
          <w:rFonts w:ascii="Times New Roman" w:hAnsi="Times New Roman" w:cs="Times New Roman"/>
          <w:sz w:val="26"/>
          <w:szCs w:val="26"/>
          <w:lang w:eastAsia="ar-SA"/>
        </w:rPr>
        <w:t>ПАО</w:t>
      </w:r>
      <w:r w:rsidRPr="00E20574">
        <w:rPr>
          <w:rFonts w:ascii="Times New Roman" w:hAnsi="Times New Roman" w:cs="Times New Roman"/>
          <w:sz w:val="26"/>
          <w:szCs w:val="26"/>
          <w:lang w:eastAsia="ar-SA"/>
        </w:rPr>
        <w:t xml:space="preserve"> «</w:t>
      </w:r>
      <w:r w:rsidR="00531BD2" w:rsidRPr="00E20574">
        <w:rPr>
          <w:rFonts w:ascii="Times New Roman" w:hAnsi="Times New Roman" w:cs="Times New Roman"/>
          <w:sz w:val="26"/>
          <w:szCs w:val="26"/>
          <w:lang w:eastAsia="ar-SA"/>
        </w:rPr>
        <w:t>МРСК Сибири</w:t>
      </w:r>
      <w:r w:rsidRPr="00E20574">
        <w:rPr>
          <w:rFonts w:ascii="Times New Roman" w:hAnsi="Times New Roman" w:cs="Times New Roman"/>
          <w:sz w:val="26"/>
          <w:szCs w:val="26"/>
          <w:lang w:eastAsia="ar-SA"/>
        </w:rPr>
        <w:t>».</w:t>
      </w:r>
    </w:p>
    <w:p w:rsidR="004C5292" w:rsidRPr="00E20574" w:rsidRDefault="004C5292" w:rsidP="004C5292">
      <w:pPr>
        <w:pStyle w:val="a6"/>
        <w:suppressAutoHyphens/>
        <w:jc w:val="both"/>
        <w:rPr>
          <w:rFonts w:ascii="Times New Roman" w:hAnsi="Times New Roman" w:cs="Times New Roman"/>
          <w:sz w:val="26"/>
          <w:szCs w:val="26"/>
          <w:lang w:eastAsia="ar-SA"/>
        </w:rPr>
      </w:pPr>
      <w:r w:rsidRPr="00E20574">
        <w:rPr>
          <w:rFonts w:ascii="Times New Roman" w:hAnsi="Times New Roman" w:cs="Times New Roman"/>
          <w:sz w:val="26"/>
          <w:szCs w:val="26"/>
          <w:lang w:eastAsia="ar-SA"/>
        </w:rPr>
        <w:t xml:space="preserve">       </w:t>
      </w:r>
      <w:r w:rsidR="00531BD2" w:rsidRPr="00E20574">
        <w:rPr>
          <w:rFonts w:ascii="Times New Roman" w:hAnsi="Times New Roman" w:cs="Times New Roman"/>
          <w:sz w:val="26"/>
          <w:szCs w:val="26"/>
          <w:lang w:eastAsia="ar-SA"/>
        </w:rPr>
        <w:t xml:space="preserve">       </w:t>
      </w:r>
      <w:r w:rsidRPr="00E20574">
        <w:rPr>
          <w:rFonts w:ascii="Times New Roman" w:hAnsi="Times New Roman" w:cs="Times New Roman"/>
          <w:sz w:val="26"/>
          <w:szCs w:val="26"/>
          <w:lang w:eastAsia="ar-SA"/>
        </w:rPr>
        <w:t xml:space="preserve">Теплоснабжение социальных объектов осуществляется через </w:t>
      </w:r>
      <w:r w:rsidR="00531BD2" w:rsidRPr="00E20574">
        <w:rPr>
          <w:rFonts w:ascii="Times New Roman" w:hAnsi="Times New Roman" w:cs="Times New Roman"/>
          <w:sz w:val="26"/>
          <w:szCs w:val="26"/>
          <w:lang w:eastAsia="ar-SA"/>
        </w:rPr>
        <w:t>котельные.</w:t>
      </w:r>
    </w:p>
    <w:p w:rsidR="00324544" w:rsidRPr="00E20574" w:rsidRDefault="00324544" w:rsidP="00324544">
      <w:pPr>
        <w:shd w:val="clear" w:color="auto" w:fill="FFFFFF"/>
        <w:snapToGrid/>
        <w:spacing w:line="100" w:lineRule="atLeast"/>
        <w:ind w:firstLine="426"/>
        <w:jc w:val="both"/>
        <w:rPr>
          <w:b/>
          <w:bCs/>
          <w:sz w:val="26"/>
          <w:szCs w:val="26"/>
        </w:rPr>
      </w:pPr>
      <w:r w:rsidRPr="00E20574">
        <w:rPr>
          <w:b/>
          <w:bCs/>
          <w:sz w:val="26"/>
          <w:szCs w:val="26"/>
        </w:rPr>
        <w:t xml:space="preserve">   </w:t>
      </w:r>
    </w:p>
    <w:p w:rsidR="00324544" w:rsidRPr="00E20574" w:rsidRDefault="00324544" w:rsidP="00324544">
      <w:pPr>
        <w:shd w:val="clear" w:color="auto" w:fill="FFFFFF"/>
        <w:snapToGrid/>
        <w:spacing w:line="100" w:lineRule="atLeast"/>
        <w:ind w:firstLine="426"/>
        <w:jc w:val="both"/>
        <w:rPr>
          <w:bCs/>
          <w:sz w:val="26"/>
          <w:szCs w:val="26"/>
        </w:rPr>
      </w:pPr>
      <w:r w:rsidRPr="00E20574">
        <w:rPr>
          <w:b/>
          <w:bCs/>
          <w:sz w:val="26"/>
          <w:szCs w:val="26"/>
        </w:rPr>
        <w:t xml:space="preserve">    Характеристика деятельности в сфере транспорта, оценка транспортного спроса.</w:t>
      </w:r>
      <w:r w:rsidRPr="00E20574">
        <w:rPr>
          <w:sz w:val="26"/>
          <w:szCs w:val="26"/>
        </w:rPr>
        <w:t xml:space="preserve">                          </w:t>
      </w:r>
    </w:p>
    <w:p w:rsidR="00324544" w:rsidRPr="00E20574" w:rsidRDefault="00324544" w:rsidP="00324544">
      <w:pPr>
        <w:shd w:val="clear" w:color="auto" w:fill="FFFFFF"/>
        <w:snapToGrid/>
        <w:jc w:val="both"/>
        <w:rPr>
          <w:bCs/>
          <w:sz w:val="26"/>
          <w:szCs w:val="26"/>
        </w:rPr>
      </w:pPr>
      <w:r w:rsidRPr="00E20574">
        <w:rPr>
          <w:bCs/>
          <w:sz w:val="26"/>
          <w:szCs w:val="26"/>
        </w:rPr>
        <w:tab/>
        <w:t>Транспортные предприятия на территории поселения отсутствуют</w:t>
      </w:r>
      <w:r w:rsidR="007B305A" w:rsidRPr="00E20574">
        <w:rPr>
          <w:bCs/>
          <w:sz w:val="26"/>
          <w:szCs w:val="26"/>
        </w:rPr>
        <w:t xml:space="preserve">. </w:t>
      </w:r>
      <w:r w:rsidRPr="00E20574">
        <w:rPr>
          <w:bCs/>
          <w:sz w:val="26"/>
          <w:szCs w:val="26"/>
        </w:rPr>
        <w:t xml:space="preserve">На территории поселения действуют </w:t>
      </w:r>
      <w:r w:rsidR="00FB3416" w:rsidRPr="00E20574">
        <w:rPr>
          <w:bCs/>
          <w:sz w:val="26"/>
          <w:szCs w:val="26"/>
        </w:rPr>
        <w:t>один</w:t>
      </w:r>
      <w:r w:rsidRPr="00E20574">
        <w:rPr>
          <w:bCs/>
          <w:sz w:val="26"/>
          <w:szCs w:val="26"/>
        </w:rPr>
        <w:t xml:space="preserve"> пассажирски</w:t>
      </w:r>
      <w:r w:rsidR="00FB3416" w:rsidRPr="00E20574">
        <w:rPr>
          <w:bCs/>
          <w:sz w:val="26"/>
          <w:szCs w:val="26"/>
        </w:rPr>
        <w:t>й</w:t>
      </w:r>
      <w:r w:rsidRPr="00E20574">
        <w:rPr>
          <w:bCs/>
          <w:sz w:val="26"/>
          <w:szCs w:val="26"/>
        </w:rPr>
        <w:t xml:space="preserve"> автотранспортны</w:t>
      </w:r>
      <w:r w:rsidR="00FB3416" w:rsidRPr="00E20574">
        <w:rPr>
          <w:bCs/>
          <w:sz w:val="26"/>
          <w:szCs w:val="26"/>
        </w:rPr>
        <w:t>й</w:t>
      </w:r>
      <w:r w:rsidRPr="00E20574">
        <w:rPr>
          <w:bCs/>
          <w:sz w:val="26"/>
          <w:szCs w:val="26"/>
        </w:rPr>
        <w:t xml:space="preserve"> маршрут. В населенных пунктах регулярный внутрисельский транспорт отсутствует. Большинство передвижений в поселении приходится на личный транспорт и пешеходные сообщения.                                                                                                                         </w:t>
      </w:r>
    </w:p>
    <w:p w:rsidR="00324544" w:rsidRPr="00E20574" w:rsidRDefault="00324544" w:rsidP="00324544">
      <w:pPr>
        <w:shd w:val="clear" w:color="auto" w:fill="FFFFFF"/>
        <w:snapToGrid/>
        <w:ind w:firstLine="708"/>
        <w:jc w:val="both"/>
        <w:rPr>
          <w:bCs/>
          <w:sz w:val="26"/>
          <w:szCs w:val="26"/>
        </w:rPr>
      </w:pPr>
      <w:r w:rsidRPr="00E20574">
        <w:rPr>
          <w:bCs/>
          <w:sz w:val="26"/>
          <w:szCs w:val="26"/>
        </w:rPr>
        <w:t xml:space="preserve">В основе оценки транспортного спроса лежит анализ передвижения населения к объектам тяготения.   </w:t>
      </w:r>
    </w:p>
    <w:p w:rsidR="00324544" w:rsidRPr="00E20574" w:rsidRDefault="00324544" w:rsidP="00324544">
      <w:pPr>
        <w:shd w:val="clear" w:color="auto" w:fill="FFFFFF"/>
        <w:snapToGrid/>
        <w:ind w:firstLine="708"/>
        <w:jc w:val="both"/>
        <w:rPr>
          <w:sz w:val="26"/>
          <w:szCs w:val="26"/>
        </w:rPr>
      </w:pPr>
      <w:r w:rsidRPr="00E20574">
        <w:rPr>
          <w:bCs/>
          <w:sz w:val="26"/>
          <w:szCs w:val="26"/>
        </w:rPr>
        <w:t xml:space="preserve">Можно выделить основные группы объектов тяготения: </w:t>
      </w:r>
    </w:p>
    <w:p w:rsidR="00324544" w:rsidRPr="00E20574" w:rsidRDefault="00324544" w:rsidP="00324544">
      <w:pPr>
        <w:pStyle w:val="210"/>
        <w:spacing w:after="0" w:line="240" w:lineRule="auto"/>
        <w:ind w:left="0"/>
        <w:jc w:val="both"/>
        <w:rPr>
          <w:rFonts w:ascii="Times New Roman" w:hAnsi="Times New Roman"/>
          <w:sz w:val="26"/>
          <w:szCs w:val="26"/>
        </w:rPr>
      </w:pPr>
      <w:r w:rsidRPr="00E20574">
        <w:rPr>
          <w:rFonts w:ascii="Times New Roman" w:hAnsi="Times New Roman"/>
          <w:sz w:val="26"/>
          <w:szCs w:val="26"/>
        </w:rPr>
        <w:t>- объекты социально</w:t>
      </w:r>
      <w:r w:rsidR="003B4ABE" w:rsidRPr="00E20574">
        <w:rPr>
          <w:rFonts w:ascii="Times New Roman" w:hAnsi="Times New Roman"/>
          <w:sz w:val="26"/>
          <w:szCs w:val="26"/>
        </w:rPr>
        <w:t>й</w:t>
      </w:r>
      <w:r w:rsidRPr="00E20574">
        <w:rPr>
          <w:rFonts w:ascii="Times New Roman" w:hAnsi="Times New Roman"/>
          <w:sz w:val="26"/>
          <w:szCs w:val="26"/>
        </w:rPr>
        <w:t xml:space="preserve"> сферы;</w:t>
      </w:r>
    </w:p>
    <w:p w:rsidR="00324544" w:rsidRPr="00E20574" w:rsidRDefault="00324544" w:rsidP="00324544">
      <w:pPr>
        <w:pStyle w:val="210"/>
        <w:spacing w:after="0" w:line="240" w:lineRule="auto"/>
        <w:ind w:left="0"/>
        <w:jc w:val="both"/>
        <w:rPr>
          <w:rFonts w:ascii="Times New Roman" w:hAnsi="Times New Roman"/>
          <w:sz w:val="26"/>
          <w:szCs w:val="26"/>
        </w:rPr>
      </w:pPr>
      <w:r w:rsidRPr="00E20574">
        <w:rPr>
          <w:rFonts w:ascii="Times New Roman" w:hAnsi="Times New Roman"/>
          <w:sz w:val="26"/>
          <w:szCs w:val="26"/>
        </w:rPr>
        <w:t>- объекты трудовой деятельности</w:t>
      </w:r>
    </w:p>
    <w:p w:rsidR="00324544" w:rsidRPr="00E20574" w:rsidRDefault="00324544" w:rsidP="00324544">
      <w:pPr>
        <w:snapToGrid/>
        <w:jc w:val="both"/>
        <w:rPr>
          <w:sz w:val="26"/>
          <w:szCs w:val="26"/>
        </w:rPr>
      </w:pPr>
      <w:r w:rsidRPr="00E20574">
        <w:rPr>
          <w:sz w:val="26"/>
          <w:szCs w:val="26"/>
        </w:rPr>
        <w:t>- узловые объекты транспортной инфраструктуры.</w:t>
      </w:r>
    </w:p>
    <w:p w:rsidR="00DD4776" w:rsidRPr="00E20574" w:rsidRDefault="00DD4776" w:rsidP="00807950">
      <w:pPr>
        <w:snapToGrid/>
        <w:ind w:firstLine="708"/>
        <w:jc w:val="both"/>
        <w:rPr>
          <w:sz w:val="26"/>
          <w:szCs w:val="26"/>
        </w:rPr>
      </w:pPr>
    </w:p>
    <w:p w:rsidR="00CC58F9" w:rsidRPr="00E20574" w:rsidRDefault="00BD4981" w:rsidP="00807950">
      <w:pPr>
        <w:snapToGrid/>
        <w:ind w:firstLine="708"/>
        <w:jc w:val="both"/>
        <w:rPr>
          <w:b/>
          <w:bCs/>
          <w:sz w:val="26"/>
          <w:szCs w:val="26"/>
        </w:rPr>
      </w:pPr>
      <w:r w:rsidRPr="00E20574">
        <w:rPr>
          <w:b/>
          <w:bCs/>
          <w:sz w:val="26"/>
          <w:szCs w:val="26"/>
        </w:rPr>
        <w:t>2</w:t>
      </w:r>
      <w:r w:rsidR="00CC58F9" w:rsidRPr="00E20574">
        <w:rPr>
          <w:b/>
          <w:bCs/>
          <w:sz w:val="26"/>
          <w:szCs w:val="26"/>
        </w:rPr>
        <w:t xml:space="preserve">.3 Характеристика функционирования и показатели работы транспортной инфраструктуры по видам транспорта, имеющегося на территории </w:t>
      </w:r>
      <w:r w:rsidR="00FB3416" w:rsidRPr="00E20574">
        <w:rPr>
          <w:b/>
          <w:bCs/>
          <w:sz w:val="26"/>
          <w:szCs w:val="26"/>
        </w:rPr>
        <w:t>Бутрахтинского сельсовета</w:t>
      </w:r>
    </w:p>
    <w:p w:rsidR="00CC58F9" w:rsidRPr="00E20574" w:rsidRDefault="00CC58F9" w:rsidP="00CC58F9">
      <w:pPr>
        <w:snapToGrid/>
        <w:jc w:val="both"/>
        <w:rPr>
          <w:sz w:val="26"/>
          <w:szCs w:val="26"/>
        </w:rPr>
      </w:pPr>
      <w:r w:rsidRPr="00E20574">
        <w:rPr>
          <w:sz w:val="26"/>
          <w:szCs w:val="26"/>
        </w:rPr>
        <w:t xml:space="preserve">      Развитие транспортной системы </w:t>
      </w:r>
      <w:r w:rsidR="00FB3416" w:rsidRPr="00E20574">
        <w:rPr>
          <w:sz w:val="26"/>
          <w:szCs w:val="26"/>
        </w:rPr>
        <w:t>Бутрахтинского сельсовета</w:t>
      </w:r>
      <w:r w:rsidRPr="00E20574">
        <w:rPr>
          <w:sz w:val="26"/>
          <w:szCs w:val="26"/>
        </w:rPr>
        <w:t xml:space="preserve">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CC58F9" w:rsidRPr="00E20574" w:rsidRDefault="00CC58F9" w:rsidP="00CC58F9">
      <w:pPr>
        <w:snapToGrid/>
        <w:jc w:val="both"/>
        <w:rPr>
          <w:sz w:val="26"/>
          <w:szCs w:val="26"/>
        </w:rPr>
      </w:pPr>
      <w:r w:rsidRPr="00E20574">
        <w:rPr>
          <w:sz w:val="26"/>
          <w:szCs w:val="26"/>
        </w:rPr>
        <w:t xml:space="preserve">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C58F9" w:rsidRPr="00E20574" w:rsidRDefault="00CC58F9" w:rsidP="00CC58F9">
      <w:pPr>
        <w:snapToGrid/>
        <w:ind w:firstLine="360"/>
        <w:jc w:val="both"/>
        <w:rPr>
          <w:sz w:val="26"/>
          <w:szCs w:val="26"/>
        </w:rPr>
      </w:pPr>
      <w:r w:rsidRPr="00E20574">
        <w:rPr>
          <w:sz w:val="26"/>
          <w:szCs w:val="26"/>
        </w:rPr>
        <w:t>Воздушные перевозки не осуществляются.</w:t>
      </w:r>
    </w:p>
    <w:p w:rsidR="00CC58F9" w:rsidRPr="00E20574" w:rsidRDefault="00CC58F9" w:rsidP="00CC58F9">
      <w:pPr>
        <w:snapToGrid/>
        <w:ind w:firstLine="360"/>
        <w:jc w:val="both"/>
        <w:rPr>
          <w:sz w:val="26"/>
          <w:szCs w:val="26"/>
        </w:rPr>
      </w:pPr>
      <w:r w:rsidRPr="00E20574">
        <w:rPr>
          <w:sz w:val="26"/>
          <w:szCs w:val="26"/>
        </w:rPr>
        <w:t>Водного  транспорта</w:t>
      </w:r>
      <w:r w:rsidRPr="00E20574">
        <w:rPr>
          <w:b/>
          <w:sz w:val="26"/>
          <w:szCs w:val="26"/>
        </w:rPr>
        <w:t xml:space="preserve"> </w:t>
      </w:r>
      <w:r w:rsidRPr="00E20574">
        <w:rPr>
          <w:sz w:val="26"/>
          <w:szCs w:val="26"/>
        </w:rPr>
        <w:t>на территории поселения нет.</w:t>
      </w:r>
    </w:p>
    <w:p w:rsidR="00EB752E" w:rsidRPr="00E20574" w:rsidRDefault="00EB752E" w:rsidP="00EB752E">
      <w:pPr>
        <w:pStyle w:val="af3"/>
        <w:widowControl w:val="0"/>
        <w:spacing w:after="0"/>
        <w:ind w:firstLine="0"/>
        <w:rPr>
          <w:rFonts w:ascii="Times New Roman" w:hAnsi="Times New Roman"/>
          <w:snapToGrid w:val="0"/>
          <w:color w:val="000000"/>
          <w:sz w:val="26"/>
          <w:szCs w:val="26"/>
        </w:rPr>
      </w:pPr>
      <w:r w:rsidRPr="00E20574">
        <w:rPr>
          <w:rFonts w:ascii="Times New Roman" w:hAnsi="Times New Roman"/>
          <w:snapToGrid w:val="0"/>
          <w:color w:val="000000"/>
          <w:sz w:val="26"/>
          <w:szCs w:val="26"/>
        </w:rPr>
        <w:t xml:space="preserve">     </w:t>
      </w:r>
      <w:r w:rsidR="00FB3416" w:rsidRPr="00E20574">
        <w:rPr>
          <w:rFonts w:ascii="Times New Roman" w:hAnsi="Times New Roman"/>
          <w:snapToGrid w:val="0"/>
          <w:color w:val="000000"/>
          <w:sz w:val="26"/>
          <w:szCs w:val="26"/>
        </w:rPr>
        <w:t xml:space="preserve"> </w:t>
      </w:r>
      <w:r w:rsidRPr="00E20574">
        <w:rPr>
          <w:rFonts w:ascii="Times New Roman" w:hAnsi="Times New Roman"/>
          <w:snapToGrid w:val="0"/>
          <w:color w:val="000000"/>
          <w:sz w:val="26"/>
          <w:szCs w:val="26"/>
        </w:rPr>
        <w:t xml:space="preserve">На территории </w:t>
      </w:r>
      <w:r w:rsidR="00FB3416" w:rsidRPr="00E20574">
        <w:rPr>
          <w:rFonts w:ascii="Times New Roman" w:hAnsi="Times New Roman"/>
          <w:snapToGrid w:val="0"/>
          <w:color w:val="000000"/>
          <w:sz w:val="26"/>
          <w:szCs w:val="26"/>
        </w:rPr>
        <w:t>Бутрахтинского сельсовета</w:t>
      </w:r>
      <w:r w:rsidRPr="00E20574">
        <w:rPr>
          <w:rFonts w:ascii="Times New Roman" w:hAnsi="Times New Roman"/>
          <w:snapToGrid w:val="0"/>
          <w:color w:val="000000"/>
          <w:sz w:val="26"/>
          <w:szCs w:val="26"/>
        </w:rPr>
        <w:t xml:space="preserve"> железнодорожных магистралей нет. </w:t>
      </w:r>
    </w:p>
    <w:p w:rsidR="00CC58F9" w:rsidRPr="00E20574" w:rsidRDefault="00CC58F9" w:rsidP="00807950">
      <w:pPr>
        <w:snapToGrid/>
        <w:ind w:firstLine="708"/>
        <w:jc w:val="both"/>
        <w:rPr>
          <w:b/>
          <w:bCs/>
          <w:sz w:val="26"/>
          <w:szCs w:val="26"/>
        </w:rPr>
      </w:pPr>
    </w:p>
    <w:p w:rsidR="00807950" w:rsidRPr="00E20574" w:rsidRDefault="009170A2" w:rsidP="00807950">
      <w:pPr>
        <w:snapToGrid/>
        <w:ind w:firstLine="708"/>
        <w:jc w:val="both"/>
        <w:rPr>
          <w:sz w:val="26"/>
          <w:szCs w:val="26"/>
        </w:rPr>
      </w:pPr>
      <w:r w:rsidRPr="00E20574">
        <w:rPr>
          <w:b/>
          <w:bCs/>
          <w:sz w:val="26"/>
          <w:szCs w:val="26"/>
        </w:rPr>
        <w:t>2</w:t>
      </w:r>
      <w:r w:rsidR="00807950" w:rsidRPr="00E20574">
        <w:rPr>
          <w:b/>
          <w:bCs/>
          <w:sz w:val="26"/>
          <w:szCs w:val="26"/>
        </w:rPr>
        <w:t>.</w:t>
      </w:r>
      <w:r w:rsidR="00CC58F9" w:rsidRPr="00E20574">
        <w:rPr>
          <w:b/>
          <w:bCs/>
          <w:sz w:val="26"/>
          <w:szCs w:val="26"/>
        </w:rPr>
        <w:t>4</w:t>
      </w:r>
      <w:r w:rsidR="00807950" w:rsidRPr="00E20574">
        <w:rPr>
          <w:b/>
          <w:bCs/>
          <w:sz w:val="26"/>
          <w:szCs w:val="26"/>
        </w:rPr>
        <w:t>. Характеристика сети дорог поселения, параметры дорожного движения, оценка качества содержания дорог</w:t>
      </w:r>
      <w:r w:rsidR="00807950" w:rsidRPr="00E20574">
        <w:rPr>
          <w:sz w:val="26"/>
          <w:szCs w:val="26"/>
        </w:rPr>
        <w:t xml:space="preserve">.                                                                                                                  </w:t>
      </w:r>
    </w:p>
    <w:p w:rsidR="00807950" w:rsidRPr="00E20574" w:rsidRDefault="00807950" w:rsidP="00807950">
      <w:pPr>
        <w:pStyle w:val="a6"/>
        <w:ind w:firstLine="284"/>
        <w:jc w:val="both"/>
        <w:rPr>
          <w:rFonts w:ascii="Times New Roman" w:hAnsi="Times New Roman"/>
          <w:sz w:val="26"/>
          <w:szCs w:val="26"/>
        </w:rPr>
      </w:pPr>
      <w:r w:rsidRPr="00E20574">
        <w:rPr>
          <w:rFonts w:ascii="Times New Roman" w:hAnsi="Times New Roman"/>
          <w:sz w:val="26"/>
          <w:szCs w:val="26"/>
        </w:rPr>
        <w:t xml:space="preserve"> Дорожно-транспортная сеть поселения состоит из дорог </w:t>
      </w:r>
      <w:r w:rsidRPr="00E20574">
        <w:rPr>
          <w:rFonts w:ascii="Times New Roman" w:hAnsi="Times New Roman"/>
          <w:sz w:val="26"/>
          <w:szCs w:val="26"/>
          <w:lang w:val="en-US"/>
        </w:rPr>
        <w:t>V</w:t>
      </w:r>
      <w:r w:rsidRPr="00E20574">
        <w:rPr>
          <w:rFonts w:ascii="Times New Roman" w:hAnsi="Times New Roman"/>
          <w:sz w:val="26"/>
          <w:szCs w:val="26"/>
        </w:rPr>
        <w:t xml:space="preserve"> категории, предназначенных не для скоростного движения. В таблице </w:t>
      </w:r>
      <w:r w:rsidR="00786D9E" w:rsidRPr="00E20574">
        <w:rPr>
          <w:rFonts w:ascii="Times New Roman" w:hAnsi="Times New Roman"/>
          <w:sz w:val="26"/>
          <w:szCs w:val="26"/>
        </w:rPr>
        <w:t>2.</w:t>
      </w:r>
      <w:r w:rsidR="005C48CF" w:rsidRPr="00E20574">
        <w:rPr>
          <w:rFonts w:ascii="Times New Roman" w:hAnsi="Times New Roman"/>
          <w:sz w:val="26"/>
          <w:szCs w:val="26"/>
        </w:rPr>
        <w:t>4</w:t>
      </w:r>
      <w:r w:rsidR="00786D9E" w:rsidRPr="00E20574">
        <w:rPr>
          <w:rFonts w:ascii="Times New Roman" w:hAnsi="Times New Roman"/>
          <w:sz w:val="26"/>
          <w:szCs w:val="26"/>
        </w:rPr>
        <w:t>.</w:t>
      </w:r>
      <w:r w:rsidRPr="00E20574">
        <w:rPr>
          <w:rFonts w:ascii="Times New Roman" w:hAnsi="Times New Roman"/>
          <w:sz w:val="26"/>
          <w:szCs w:val="26"/>
        </w:rPr>
        <w:t xml:space="preserve"> приведен перечень и характеристика дорог местного значения. Большинство дорог общего пользования местного значения имеют  гр</w:t>
      </w:r>
      <w:r w:rsidR="007E4C8C" w:rsidRPr="00E20574">
        <w:rPr>
          <w:rFonts w:ascii="Times New Roman" w:hAnsi="Times New Roman"/>
          <w:sz w:val="26"/>
          <w:szCs w:val="26"/>
        </w:rPr>
        <w:t>авийное</w:t>
      </w:r>
      <w:r w:rsidRPr="00E20574">
        <w:rPr>
          <w:rFonts w:ascii="Times New Roman" w:hAnsi="Times New Roman"/>
          <w:sz w:val="26"/>
          <w:szCs w:val="26"/>
        </w:rPr>
        <w:t xml:space="preserve"> покрытие. </w:t>
      </w:r>
    </w:p>
    <w:p w:rsidR="00807950" w:rsidRPr="00E20574" w:rsidRDefault="009170A2" w:rsidP="00807950">
      <w:pPr>
        <w:widowControl w:val="0"/>
        <w:snapToGrid/>
        <w:jc w:val="both"/>
        <w:rPr>
          <w:rFonts w:cs="Arial"/>
          <w:bCs/>
          <w:sz w:val="26"/>
          <w:szCs w:val="26"/>
        </w:rPr>
      </w:pPr>
      <w:r w:rsidRPr="00E20574">
        <w:rPr>
          <w:rFonts w:cs="Arial"/>
          <w:bCs/>
          <w:sz w:val="26"/>
          <w:szCs w:val="26"/>
        </w:rPr>
        <w:t xml:space="preserve">       </w:t>
      </w:r>
      <w:r w:rsidR="00807950" w:rsidRPr="00E20574">
        <w:rPr>
          <w:rFonts w:cs="Arial"/>
          <w:bCs/>
          <w:sz w:val="26"/>
          <w:szCs w:val="26"/>
        </w:rPr>
        <w:t>В условиях ограниченного финансирования дорожных работ с каждым годом увеличивается протяженность дорог</w:t>
      </w:r>
      <w:r w:rsidR="00A762A1" w:rsidRPr="00E20574">
        <w:rPr>
          <w:rFonts w:cs="Arial"/>
          <w:bCs/>
          <w:sz w:val="26"/>
          <w:szCs w:val="26"/>
        </w:rPr>
        <w:t>,</w:t>
      </w:r>
      <w:r w:rsidR="00807950" w:rsidRPr="00E20574">
        <w:rPr>
          <w:rFonts w:cs="Arial"/>
          <w:bCs/>
          <w:sz w:val="26"/>
          <w:szCs w:val="26"/>
        </w:rPr>
        <w:t xml:space="preserve"> требующих ремонта. Почти все дороги требуют ямочного  и капитального ремонта.  Характеристика автомобильных дорог дана в таблице </w:t>
      </w:r>
      <w:r w:rsidRPr="00E20574">
        <w:rPr>
          <w:rFonts w:cs="Arial"/>
          <w:bCs/>
          <w:sz w:val="26"/>
          <w:szCs w:val="26"/>
        </w:rPr>
        <w:t>2.</w:t>
      </w:r>
      <w:r w:rsidR="005C48CF" w:rsidRPr="00E20574">
        <w:rPr>
          <w:rFonts w:cs="Arial"/>
          <w:bCs/>
          <w:sz w:val="26"/>
          <w:szCs w:val="26"/>
        </w:rPr>
        <w:t>4</w:t>
      </w:r>
      <w:r w:rsidRPr="00E20574">
        <w:rPr>
          <w:rFonts w:cs="Arial"/>
          <w:bCs/>
          <w:sz w:val="26"/>
          <w:szCs w:val="26"/>
        </w:rPr>
        <w:t>.</w:t>
      </w:r>
    </w:p>
    <w:p w:rsidR="009170A2" w:rsidRPr="00E20574" w:rsidRDefault="009170A2" w:rsidP="00807950">
      <w:pPr>
        <w:widowControl w:val="0"/>
        <w:snapToGrid/>
        <w:jc w:val="both"/>
        <w:rPr>
          <w:rFonts w:cs="Arial"/>
          <w:b/>
          <w:bCs/>
          <w:sz w:val="26"/>
          <w:szCs w:val="26"/>
        </w:rPr>
      </w:pPr>
    </w:p>
    <w:p w:rsidR="00807950" w:rsidRPr="00E20574" w:rsidRDefault="00807950" w:rsidP="00807950">
      <w:pPr>
        <w:widowControl w:val="0"/>
        <w:snapToGrid/>
        <w:jc w:val="both"/>
        <w:rPr>
          <w:b/>
          <w:bCs/>
          <w:sz w:val="26"/>
          <w:szCs w:val="26"/>
        </w:rPr>
      </w:pPr>
      <w:r w:rsidRPr="00E20574">
        <w:rPr>
          <w:b/>
          <w:bCs/>
          <w:sz w:val="26"/>
          <w:szCs w:val="26"/>
        </w:rPr>
        <w:t xml:space="preserve">Таблица </w:t>
      </w:r>
      <w:r w:rsidR="009170A2" w:rsidRPr="00E20574">
        <w:rPr>
          <w:b/>
          <w:bCs/>
          <w:sz w:val="26"/>
          <w:szCs w:val="26"/>
        </w:rPr>
        <w:t>2</w:t>
      </w:r>
      <w:r w:rsidR="00DA481B" w:rsidRPr="00E20574">
        <w:rPr>
          <w:b/>
          <w:bCs/>
          <w:sz w:val="26"/>
          <w:szCs w:val="26"/>
        </w:rPr>
        <w:t>.</w:t>
      </w:r>
      <w:r w:rsidR="005C48CF" w:rsidRPr="00E20574">
        <w:rPr>
          <w:b/>
          <w:bCs/>
          <w:sz w:val="26"/>
          <w:szCs w:val="26"/>
        </w:rPr>
        <w:t>4</w:t>
      </w:r>
      <w:r w:rsidR="009170A2" w:rsidRPr="00E20574">
        <w:rPr>
          <w:b/>
          <w:bCs/>
          <w:sz w:val="26"/>
          <w:szCs w:val="26"/>
        </w:rPr>
        <w:t>.</w:t>
      </w:r>
      <w:r w:rsidRPr="00E20574">
        <w:rPr>
          <w:b/>
          <w:bCs/>
          <w:sz w:val="26"/>
          <w:szCs w:val="26"/>
        </w:rPr>
        <w:t xml:space="preserve"> </w:t>
      </w:r>
      <w:r w:rsidRPr="00E20574">
        <w:rPr>
          <w:b/>
          <w:sz w:val="26"/>
          <w:szCs w:val="26"/>
        </w:rPr>
        <w:t>Характеристика автомобильных дорог</w:t>
      </w:r>
    </w:p>
    <w:p w:rsidR="00807950" w:rsidRPr="00E20574" w:rsidRDefault="00807950" w:rsidP="00807950">
      <w:pPr>
        <w:pStyle w:val="a6"/>
        <w:ind w:firstLine="284"/>
        <w:jc w:val="both"/>
        <w:rPr>
          <w:rFonts w:ascii="Times New Roman" w:hAnsi="Times New Roman" w:cs="Times New Roman"/>
          <w:b/>
          <w:sz w:val="26"/>
          <w:szCs w:val="26"/>
        </w:rPr>
      </w:pPr>
    </w:p>
    <w:tbl>
      <w:tblPr>
        <w:tblW w:w="100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160"/>
        <w:gridCol w:w="1440"/>
        <w:gridCol w:w="1809"/>
        <w:gridCol w:w="1585"/>
        <w:gridCol w:w="2520"/>
      </w:tblGrid>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 п/п</w:t>
            </w:r>
          </w:p>
        </w:tc>
        <w:tc>
          <w:tcPr>
            <w:tcW w:w="2160" w:type="dxa"/>
          </w:tcPr>
          <w:p w:rsidR="00DA481B" w:rsidRPr="00E20574" w:rsidRDefault="00DA481B" w:rsidP="00250D9C">
            <w:pPr>
              <w:snapToGrid/>
              <w:jc w:val="center"/>
              <w:rPr>
                <w:sz w:val="26"/>
                <w:szCs w:val="26"/>
              </w:rPr>
            </w:pPr>
            <w:r w:rsidRPr="00E20574">
              <w:rPr>
                <w:sz w:val="26"/>
                <w:szCs w:val="26"/>
              </w:rPr>
              <w:t>Наименование автомобильных дорог</w:t>
            </w:r>
          </w:p>
        </w:tc>
        <w:tc>
          <w:tcPr>
            <w:tcW w:w="1440" w:type="dxa"/>
          </w:tcPr>
          <w:p w:rsidR="00DA481B" w:rsidRPr="00E20574" w:rsidRDefault="00DA481B" w:rsidP="00250D9C">
            <w:pPr>
              <w:snapToGrid/>
              <w:jc w:val="center"/>
              <w:rPr>
                <w:sz w:val="26"/>
                <w:szCs w:val="26"/>
              </w:rPr>
            </w:pPr>
            <w:r w:rsidRPr="00E20574">
              <w:rPr>
                <w:sz w:val="26"/>
                <w:szCs w:val="26"/>
              </w:rPr>
              <w:t>Протяженность автомобильных дорог, м</w:t>
            </w:r>
          </w:p>
        </w:tc>
        <w:tc>
          <w:tcPr>
            <w:tcW w:w="1809" w:type="dxa"/>
          </w:tcPr>
          <w:p w:rsidR="00DA481B" w:rsidRPr="00E20574" w:rsidRDefault="00DA481B" w:rsidP="00250D9C">
            <w:pPr>
              <w:snapToGrid/>
              <w:jc w:val="center"/>
              <w:rPr>
                <w:sz w:val="26"/>
                <w:szCs w:val="26"/>
              </w:rPr>
            </w:pPr>
            <w:r w:rsidRPr="00E20574">
              <w:rPr>
                <w:sz w:val="26"/>
                <w:szCs w:val="26"/>
              </w:rPr>
              <w:t>Техническая характеристика</w:t>
            </w:r>
          </w:p>
        </w:tc>
        <w:tc>
          <w:tcPr>
            <w:tcW w:w="1585" w:type="dxa"/>
          </w:tcPr>
          <w:p w:rsidR="00DA481B" w:rsidRPr="00E20574" w:rsidRDefault="00DA481B" w:rsidP="00250D9C">
            <w:pPr>
              <w:snapToGrid/>
              <w:jc w:val="center"/>
              <w:rPr>
                <w:sz w:val="26"/>
                <w:szCs w:val="26"/>
              </w:rPr>
            </w:pPr>
            <w:r w:rsidRPr="00E20574">
              <w:rPr>
                <w:sz w:val="26"/>
                <w:szCs w:val="26"/>
              </w:rPr>
              <w:t>Категория автомобильных дорог</w:t>
            </w:r>
          </w:p>
        </w:tc>
        <w:tc>
          <w:tcPr>
            <w:tcW w:w="2520" w:type="dxa"/>
          </w:tcPr>
          <w:p w:rsidR="00DA481B" w:rsidRPr="00E20574" w:rsidRDefault="00DA481B" w:rsidP="00250D9C">
            <w:pPr>
              <w:snapToGrid/>
              <w:jc w:val="center"/>
              <w:rPr>
                <w:sz w:val="26"/>
                <w:szCs w:val="26"/>
              </w:rPr>
            </w:pPr>
            <w:r w:rsidRPr="00E20574">
              <w:rPr>
                <w:sz w:val="26"/>
                <w:szCs w:val="26"/>
              </w:rPr>
              <w:t>Идентификационный номер</w:t>
            </w:r>
          </w:p>
        </w:tc>
      </w:tr>
      <w:tr w:rsidR="00DA481B" w:rsidRPr="00E20574" w:rsidTr="00250D9C">
        <w:tc>
          <w:tcPr>
            <w:tcW w:w="10089" w:type="dxa"/>
            <w:gridSpan w:val="6"/>
          </w:tcPr>
          <w:p w:rsidR="00DA481B" w:rsidRPr="00E20574" w:rsidRDefault="00D91EDB" w:rsidP="00250D9C">
            <w:pPr>
              <w:snapToGrid/>
              <w:jc w:val="center"/>
              <w:rPr>
                <w:sz w:val="26"/>
                <w:szCs w:val="26"/>
              </w:rPr>
            </w:pPr>
            <w:r w:rsidRPr="00E20574">
              <w:rPr>
                <w:b/>
                <w:sz w:val="26"/>
                <w:szCs w:val="26"/>
              </w:rPr>
              <w:t>д.Бутрахты</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1</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Гагарина</w:t>
            </w:r>
          </w:p>
        </w:tc>
        <w:tc>
          <w:tcPr>
            <w:tcW w:w="1440" w:type="dxa"/>
          </w:tcPr>
          <w:p w:rsidR="00DA481B" w:rsidRPr="00E20574" w:rsidRDefault="00AC350C" w:rsidP="00AC350C">
            <w:pPr>
              <w:snapToGrid/>
              <w:jc w:val="center"/>
              <w:rPr>
                <w:sz w:val="26"/>
                <w:szCs w:val="26"/>
              </w:rPr>
            </w:pPr>
            <w:r w:rsidRPr="00E20574">
              <w:rPr>
                <w:sz w:val="26"/>
                <w:szCs w:val="26"/>
              </w:rPr>
              <w:t>7</w:t>
            </w:r>
            <w:r w:rsidR="00D91EDB" w:rsidRPr="00E20574">
              <w:rPr>
                <w:sz w:val="26"/>
                <w:szCs w:val="26"/>
              </w:rPr>
              <w:t>00</w:t>
            </w:r>
          </w:p>
        </w:tc>
        <w:tc>
          <w:tcPr>
            <w:tcW w:w="1809" w:type="dxa"/>
          </w:tcPr>
          <w:p w:rsidR="00DA481B" w:rsidRPr="00E20574" w:rsidRDefault="00AC350C" w:rsidP="00A762A1">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2</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Набережная</w:t>
            </w:r>
          </w:p>
        </w:tc>
        <w:tc>
          <w:tcPr>
            <w:tcW w:w="1440" w:type="dxa"/>
          </w:tcPr>
          <w:p w:rsidR="00DA481B" w:rsidRPr="00E20574" w:rsidRDefault="00AC350C" w:rsidP="00AC350C">
            <w:pPr>
              <w:snapToGrid/>
              <w:jc w:val="center"/>
              <w:rPr>
                <w:sz w:val="26"/>
                <w:szCs w:val="26"/>
              </w:rPr>
            </w:pPr>
            <w:r w:rsidRPr="00E20574">
              <w:rPr>
                <w:sz w:val="26"/>
                <w:szCs w:val="26"/>
              </w:rPr>
              <w:t>6</w:t>
            </w:r>
            <w:r w:rsidR="00D91EDB" w:rsidRPr="00E20574">
              <w:rPr>
                <w:sz w:val="26"/>
                <w:szCs w:val="26"/>
              </w:rPr>
              <w:t>00</w:t>
            </w:r>
          </w:p>
        </w:tc>
        <w:tc>
          <w:tcPr>
            <w:tcW w:w="1809" w:type="dxa"/>
          </w:tcPr>
          <w:p w:rsidR="00DA481B" w:rsidRPr="00E20574" w:rsidRDefault="00AC350C" w:rsidP="00A762A1">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3</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Школьная</w:t>
            </w:r>
          </w:p>
        </w:tc>
        <w:tc>
          <w:tcPr>
            <w:tcW w:w="1440" w:type="dxa"/>
          </w:tcPr>
          <w:p w:rsidR="00DA481B" w:rsidRPr="00E20574" w:rsidRDefault="00AC350C" w:rsidP="00AC350C">
            <w:pPr>
              <w:snapToGrid/>
              <w:jc w:val="center"/>
              <w:rPr>
                <w:sz w:val="26"/>
                <w:szCs w:val="26"/>
              </w:rPr>
            </w:pPr>
            <w:r w:rsidRPr="00E20574">
              <w:rPr>
                <w:sz w:val="26"/>
                <w:szCs w:val="26"/>
              </w:rPr>
              <w:t>1</w:t>
            </w:r>
            <w:r w:rsidR="00D91EDB" w:rsidRPr="00E20574">
              <w:rPr>
                <w:sz w:val="26"/>
                <w:szCs w:val="26"/>
              </w:rPr>
              <w:t>00</w:t>
            </w:r>
            <w:r w:rsidRPr="00E20574">
              <w:rPr>
                <w:sz w:val="26"/>
                <w:szCs w:val="26"/>
              </w:rPr>
              <w:t>0</w:t>
            </w:r>
          </w:p>
        </w:tc>
        <w:tc>
          <w:tcPr>
            <w:tcW w:w="1809" w:type="dxa"/>
          </w:tcPr>
          <w:p w:rsidR="00DA481B" w:rsidRPr="00E20574" w:rsidRDefault="00AC350C"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4</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Депутатская</w:t>
            </w:r>
          </w:p>
        </w:tc>
        <w:tc>
          <w:tcPr>
            <w:tcW w:w="1440" w:type="dxa"/>
          </w:tcPr>
          <w:p w:rsidR="00DA481B" w:rsidRPr="00E20574" w:rsidRDefault="00D91EDB" w:rsidP="00250D9C">
            <w:pPr>
              <w:snapToGrid/>
              <w:jc w:val="center"/>
              <w:rPr>
                <w:sz w:val="26"/>
                <w:szCs w:val="26"/>
              </w:rPr>
            </w:pPr>
            <w:r w:rsidRPr="00E20574">
              <w:rPr>
                <w:sz w:val="26"/>
                <w:szCs w:val="26"/>
              </w:rPr>
              <w:t>200</w:t>
            </w:r>
          </w:p>
        </w:tc>
        <w:tc>
          <w:tcPr>
            <w:tcW w:w="1809" w:type="dxa"/>
          </w:tcPr>
          <w:p w:rsidR="00DA481B" w:rsidRPr="00E20574" w:rsidRDefault="00AC350C"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5</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Подгорная</w:t>
            </w:r>
          </w:p>
        </w:tc>
        <w:tc>
          <w:tcPr>
            <w:tcW w:w="1440" w:type="dxa"/>
          </w:tcPr>
          <w:p w:rsidR="00DA481B" w:rsidRPr="00E20574" w:rsidRDefault="00AC350C" w:rsidP="00AC350C">
            <w:pPr>
              <w:snapToGrid/>
              <w:jc w:val="center"/>
              <w:rPr>
                <w:sz w:val="26"/>
                <w:szCs w:val="26"/>
              </w:rPr>
            </w:pPr>
            <w:r w:rsidRPr="00E20574">
              <w:rPr>
                <w:sz w:val="26"/>
                <w:szCs w:val="26"/>
              </w:rPr>
              <w:t>6</w:t>
            </w:r>
            <w:r w:rsidR="00D91EDB" w:rsidRPr="00E20574">
              <w:rPr>
                <w:sz w:val="26"/>
                <w:szCs w:val="26"/>
              </w:rPr>
              <w:t>00</w:t>
            </w:r>
          </w:p>
        </w:tc>
        <w:tc>
          <w:tcPr>
            <w:tcW w:w="1809" w:type="dxa"/>
          </w:tcPr>
          <w:p w:rsidR="00DA481B" w:rsidRPr="00E20574" w:rsidRDefault="00AC350C"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6</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Садовая</w:t>
            </w:r>
          </w:p>
        </w:tc>
        <w:tc>
          <w:tcPr>
            <w:tcW w:w="1440" w:type="dxa"/>
          </w:tcPr>
          <w:p w:rsidR="00DA481B" w:rsidRPr="00E20574" w:rsidRDefault="00AC350C" w:rsidP="00AC350C">
            <w:pPr>
              <w:snapToGrid/>
              <w:jc w:val="center"/>
              <w:rPr>
                <w:sz w:val="26"/>
                <w:szCs w:val="26"/>
              </w:rPr>
            </w:pPr>
            <w:r w:rsidRPr="00E20574">
              <w:rPr>
                <w:sz w:val="26"/>
                <w:szCs w:val="26"/>
              </w:rPr>
              <w:t>100</w:t>
            </w:r>
            <w:r w:rsidR="00D91EDB" w:rsidRPr="00E20574">
              <w:rPr>
                <w:sz w:val="26"/>
                <w:szCs w:val="26"/>
              </w:rPr>
              <w:t>0</w:t>
            </w:r>
          </w:p>
        </w:tc>
        <w:tc>
          <w:tcPr>
            <w:tcW w:w="1809" w:type="dxa"/>
          </w:tcPr>
          <w:p w:rsidR="00DA481B" w:rsidRPr="00E20574" w:rsidRDefault="00AC350C"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7</w:t>
            </w:r>
          </w:p>
        </w:tc>
        <w:tc>
          <w:tcPr>
            <w:tcW w:w="2160" w:type="dxa"/>
          </w:tcPr>
          <w:p w:rsidR="00DA481B" w:rsidRPr="00E20574" w:rsidRDefault="00D91EDB" w:rsidP="00E743B6">
            <w:pPr>
              <w:snapToGrid/>
              <w:rPr>
                <w:sz w:val="26"/>
                <w:szCs w:val="26"/>
              </w:rPr>
            </w:pPr>
            <w:r w:rsidRPr="00E20574">
              <w:rPr>
                <w:sz w:val="26"/>
                <w:szCs w:val="26"/>
              </w:rPr>
              <w:t>дорога к кладбищу</w:t>
            </w:r>
          </w:p>
        </w:tc>
        <w:tc>
          <w:tcPr>
            <w:tcW w:w="1440" w:type="dxa"/>
          </w:tcPr>
          <w:p w:rsidR="00DA481B" w:rsidRPr="00E20574" w:rsidRDefault="00AC350C" w:rsidP="00250D9C">
            <w:pPr>
              <w:snapToGrid/>
              <w:jc w:val="center"/>
              <w:rPr>
                <w:sz w:val="26"/>
                <w:szCs w:val="26"/>
              </w:rPr>
            </w:pPr>
            <w:r w:rsidRPr="00E20574">
              <w:rPr>
                <w:sz w:val="26"/>
                <w:szCs w:val="26"/>
              </w:rPr>
              <w:t>25</w:t>
            </w:r>
            <w:r w:rsidR="00D91EDB" w:rsidRPr="00E20574">
              <w:rPr>
                <w:sz w:val="26"/>
                <w:szCs w:val="26"/>
              </w:rPr>
              <w:t>00</w:t>
            </w:r>
          </w:p>
        </w:tc>
        <w:tc>
          <w:tcPr>
            <w:tcW w:w="1809" w:type="dxa"/>
          </w:tcPr>
          <w:p w:rsidR="00DA481B" w:rsidRPr="00E20574" w:rsidRDefault="00DA481B"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10089" w:type="dxa"/>
            <w:gridSpan w:val="6"/>
          </w:tcPr>
          <w:p w:rsidR="00DA481B" w:rsidRPr="00E20574" w:rsidRDefault="00D91EDB" w:rsidP="00250D9C">
            <w:pPr>
              <w:snapToGrid/>
              <w:jc w:val="center"/>
              <w:rPr>
                <w:b/>
                <w:sz w:val="26"/>
                <w:szCs w:val="26"/>
              </w:rPr>
            </w:pPr>
            <w:r w:rsidRPr="00E20574">
              <w:rPr>
                <w:b/>
                <w:sz w:val="26"/>
                <w:szCs w:val="26"/>
              </w:rPr>
              <w:t>с.Чиланы</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1</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Заречная</w:t>
            </w:r>
            <w:r w:rsidRPr="00E20574">
              <w:rPr>
                <w:sz w:val="26"/>
                <w:szCs w:val="26"/>
              </w:rPr>
              <w:t xml:space="preserve"> </w:t>
            </w:r>
          </w:p>
        </w:tc>
        <w:tc>
          <w:tcPr>
            <w:tcW w:w="1440" w:type="dxa"/>
          </w:tcPr>
          <w:p w:rsidR="00DA481B" w:rsidRPr="00E20574" w:rsidRDefault="00AC350C" w:rsidP="00E20574">
            <w:pPr>
              <w:snapToGrid/>
              <w:jc w:val="center"/>
              <w:rPr>
                <w:sz w:val="26"/>
                <w:szCs w:val="26"/>
              </w:rPr>
            </w:pPr>
            <w:r w:rsidRPr="00E20574">
              <w:rPr>
                <w:sz w:val="26"/>
                <w:szCs w:val="26"/>
              </w:rPr>
              <w:t>1</w:t>
            </w:r>
            <w:r w:rsidR="00E20574">
              <w:rPr>
                <w:sz w:val="26"/>
                <w:szCs w:val="26"/>
              </w:rPr>
              <w:t>0</w:t>
            </w:r>
            <w:r w:rsidRPr="00E20574">
              <w:rPr>
                <w:sz w:val="26"/>
                <w:szCs w:val="26"/>
              </w:rPr>
              <w:t>00</w:t>
            </w:r>
          </w:p>
        </w:tc>
        <w:tc>
          <w:tcPr>
            <w:tcW w:w="1809" w:type="dxa"/>
          </w:tcPr>
          <w:p w:rsidR="00DA481B" w:rsidRPr="00E20574" w:rsidRDefault="00DA481B"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2</w:t>
            </w:r>
          </w:p>
        </w:tc>
        <w:tc>
          <w:tcPr>
            <w:tcW w:w="2160" w:type="dxa"/>
          </w:tcPr>
          <w:p w:rsidR="00DA481B" w:rsidRPr="00E20574" w:rsidRDefault="00DA481B" w:rsidP="00E743B6">
            <w:pPr>
              <w:snapToGrid/>
              <w:rPr>
                <w:sz w:val="26"/>
                <w:szCs w:val="26"/>
              </w:rPr>
            </w:pPr>
            <w:r w:rsidRPr="00E20574">
              <w:rPr>
                <w:sz w:val="26"/>
                <w:szCs w:val="26"/>
              </w:rPr>
              <w:t>ул.Центральная</w:t>
            </w:r>
          </w:p>
        </w:tc>
        <w:tc>
          <w:tcPr>
            <w:tcW w:w="1440" w:type="dxa"/>
          </w:tcPr>
          <w:p w:rsidR="00DA481B" w:rsidRPr="00E20574" w:rsidRDefault="00AC350C" w:rsidP="00AC350C">
            <w:pPr>
              <w:snapToGrid/>
              <w:jc w:val="center"/>
              <w:rPr>
                <w:sz w:val="26"/>
                <w:szCs w:val="26"/>
              </w:rPr>
            </w:pPr>
            <w:r w:rsidRPr="00E20574">
              <w:rPr>
                <w:sz w:val="26"/>
                <w:szCs w:val="26"/>
              </w:rPr>
              <w:t>48</w:t>
            </w:r>
            <w:r w:rsidR="00D91EDB" w:rsidRPr="00E20574">
              <w:rPr>
                <w:sz w:val="26"/>
                <w:szCs w:val="26"/>
              </w:rPr>
              <w:t>00</w:t>
            </w:r>
          </w:p>
        </w:tc>
        <w:tc>
          <w:tcPr>
            <w:tcW w:w="1809" w:type="dxa"/>
          </w:tcPr>
          <w:p w:rsidR="00DA481B" w:rsidRPr="00E20574" w:rsidRDefault="00DA481B" w:rsidP="00D91EDB">
            <w:pPr>
              <w:snapToGrid/>
              <w:rPr>
                <w:sz w:val="26"/>
                <w:szCs w:val="26"/>
              </w:rPr>
            </w:pPr>
            <w:r w:rsidRPr="00E20574">
              <w:rPr>
                <w:sz w:val="26"/>
                <w:szCs w:val="26"/>
              </w:rPr>
              <w:t>гр</w:t>
            </w:r>
            <w:r w:rsidR="00D91EDB" w:rsidRPr="00E20574">
              <w:rPr>
                <w:sz w:val="26"/>
                <w:szCs w:val="26"/>
              </w:rPr>
              <w:t>авийная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3</w:t>
            </w:r>
          </w:p>
        </w:tc>
        <w:tc>
          <w:tcPr>
            <w:tcW w:w="2160" w:type="dxa"/>
          </w:tcPr>
          <w:p w:rsidR="00DA481B" w:rsidRPr="00E20574" w:rsidRDefault="00D91EDB" w:rsidP="00E743B6">
            <w:pPr>
              <w:snapToGrid/>
              <w:rPr>
                <w:sz w:val="26"/>
                <w:szCs w:val="26"/>
              </w:rPr>
            </w:pPr>
            <w:r w:rsidRPr="00E20574">
              <w:rPr>
                <w:sz w:val="26"/>
                <w:szCs w:val="26"/>
              </w:rPr>
              <w:t>дорога к кладбищу</w:t>
            </w:r>
            <w:r w:rsidR="00DA481B" w:rsidRPr="00E20574">
              <w:rPr>
                <w:sz w:val="26"/>
                <w:szCs w:val="26"/>
              </w:rPr>
              <w:t xml:space="preserve"> </w:t>
            </w:r>
          </w:p>
        </w:tc>
        <w:tc>
          <w:tcPr>
            <w:tcW w:w="1440" w:type="dxa"/>
          </w:tcPr>
          <w:p w:rsidR="00DA481B" w:rsidRPr="00E20574" w:rsidRDefault="00D91EDB" w:rsidP="00E20574">
            <w:pPr>
              <w:snapToGrid/>
              <w:jc w:val="center"/>
              <w:rPr>
                <w:sz w:val="26"/>
                <w:szCs w:val="26"/>
              </w:rPr>
            </w:pPr>
            <w:r w:rsidRPr="00E20574">
              <w:rPr>
                <w:sz w:val="26"/>
                <w:szCs w:val="26"/>
              </w:rPr>
              <w:t>1</w:t>
            </w:r>
            <w:r w:rsidR="00E20574">
              <w:rPr>
                <w:sz w:val="26"/>
                <w:szCs w:val="26"/>
              </w:rPr>
              <w:t>0</w:t>
            </w:r>
            <w:r w:rsidRPr="00E20574">
              <w:rPr>
                <w:sz w:val="26"/>
                <w:szCs w:val="26"/>
              </w:rPr>
              <w:t>00</w:t>
            </w:r>
          </w:p>
        </w:tc>
        <w:tc>
          <w:tcPr>
            <w:tcW w:w="1809" w:type="dxa"/>
          </w:tcPr>
          <w:p w:rsidR="00DA481B" w:rsidRPr="00E20574" w:rsidRDefault="00DA481B" w:rsidP="00E743B6">
            <w:pPr>
              <w:snapToGrid/>
              <w:rPr>
                <w:sz w:val="26"/>
                <w:szCs w:val="26"/>
              </w:rPr>
            </w:pPr>
            <w:r w:rsidRPr="00E20574">
              <w:rPr>
                <w:sz w:val="26"/>
                <w:szCs w:val="26"/>
              </w:rPr>
              <w:t>грунтовая</w:t>
            </w:r>
          </w:p>
        </w:tc>
        <w:tc>
          <w:tcPr>
            <w:tcW w:w="1585" w:type="dxa"/>
          </w:tcPr>
          <w:p w:rsidR="00DA481B" w:rsidRPr="00E20574" w:rsidRDefault="00DA481B" w:rsidP="00E743B6">
            <w:pPr>
              <w:snapToGrid/>
              <w:rPr>
                <w:sz w:val="26"/>
                <w:szCs w:val="26"/>
              </w:rPr>
            </w:pPr>
            <w:r w:rsidRPr="00E20574">
              <w:rPr>
                <w:sz w:val="26"/>
                <w:szCs w:val="26"/>
                <w:lang w:val="en-US"/>
              </w:rPr>
              <w:t xml:space="preserve">V </w:t>
            </w:r>
            <w:r w:rsidRPr="00E20574">
              <w:rPr>
                <w:sz w:val="26"/>
                <w:szCs w:val="26"/>
              </w:rPr>
              <w:t>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10089" w:type="dxa"/>
            <w:gridSpan w:val="6"/>
          </w:tcPr>
          <w:p w:rsidR="00DA481B" w:rsidRPr="00E20574" w:rsidRDefault="00D91EDB" w:rsidP="00D91EDB">
            <w:pPr>
              <w:snapToGrid/>
              <w:jc w:val="center"/>
              <w:rPr>
                <w:b/>
                <w:sz w:val="26"/>
                <w:szCs w:val="26"/>
              </w:rPr>
            </w:pPr>
            <w:r w:rsidRPr="00E20574">
              <w:rPr>
                <w:b/>
                <w:sz w:val="26"/>
                <w:szCs w:val="26"/>
              </w:rPr>
              <w:t>д.Карагай</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1</w:t>
            </w:r>
          </w:p>
        </w:tc>
        <w:tc>
          <w:tcPr>
            <w:tcW w:w="2160" w:type="dxa"/>
          </w:tcPr>
          <w:p w:rsidR="00DA481B" w:rsidRPr="00E20574" w:rsidRDefault="00DA481B" w:rsidP="00D91EDB">
            <w:pPr>
              <w:snapToGrid/>
              <w:rPr>
                <w:sz w:val="26"/>
                <w:szCs w:val="26"/>
              </w:rPr>
            </w:pPr>
            <w:r w:rsidRPr="00E20574">
              <w:rPr>
                <w:sz w:val="26"/>
                <w:szCs w:val="26"/>
              </w:rPr>
              <w:t>ул.</w:t>
            </w:r>
            <w:r w:rsidR="00D91EDB" w:rsidRPr="00E20574">
              <w:rPr>
                <w:sz w:val="26"/>
                <w:szCs w:val="26"/>
              </w:rPr>
              <w:t>Советская</w:t>
            </w:r>
          </w:p>
        </w:tc>
        <w:tc>
          <w:tcPr>
            <w:tcW w:w="1440" w:type="dxa"/>
          </w:tcPr>
          <w:p w:rsidR="00DA481B" w:rsidRPr="00E20574" w:rsidRDefault="00D91EDB" w:rsidP="00AC350C">
            <w:pPr>
              <w:snapToGrid/>
              <w:jc w:val="center"/>
              <w:rPr>
                <w:sz w:val="26"/>
                <w:szCs w:val="26"/>
              </w:rPr>
            </w:pPr>
            <w:r w:rsidRPr="00E20574">
              <w:rPr>
                <w:sz w:val="26"/>
                <w:szCs w:val="26"/>
              </w:rPr>
              <w:t>2</w:t>
            </w:r>
            <w:r w:rsidR="00AC350C" w:rsidRPr="00E20574">
              <w:rPr>
                <w:sz w:val="26"/>
                <w:szCs w:val="26"/>
              </w:rPr>
              <w:t>0</w:t>
            </w:r>
            <w:r w:rsidRPr="00E20574">
              <w:rPr>
                <w:sz w:val="26"/>
                <w:szCs w:val="26"/>
              </w:rPr>
              <w:t>00</w:t>
            </w:r>
          </w:p>
        </w:tc>
        <w:tc>
          <w:tcPr>
            <w:tcW w:w="1809" w:type="dxa"/>
          </w:tcPr>
          <w:p w:rsidR="00DA481B" w:rsidRPr="00E20574" w:rsidRDefault="00D91EDB" w:rsidP="00250D9C">
            <w:pPr>
              <w:tabs>
                <w:tab w:val="left" w:pos="2430"/>
              </w:tabs>
              <w:snapToGrid/>
              <w:rPr>
                <w:sz w:val="26"/>
                <w:szCs w:val="26"/>
              </w:rPr>
            </w:pPr>
            <w:r w:rsidRPr="00E20574">
              <w:rPr>
                <w:sz w:val="26"/>
                <w:szCs w:val="26"/>
              </w:rPr>
              <w:t>асфальтная</w:t>
            </w:r>
            <w:r w:rsidR="00DA481B" w:rsidRPr="00E20574">
              <w:rPr>
                <w:sz w:val="26"/>
                <w:szCs w:val="26"/>
              </w:rPr>
              <w:t xml:space="preserve">   </w:t>
            </w:r>
          </w:p>
        </w:tc>
        <w:tc>
          <w:tcPr>
            <w:tcW w:w="1585" w:type="dxa"/>
          </w:tcPr>
          <w:p w:rsidR="00DA481B" w:rsidRPr="00E20574" w:rsidRDefault="00DA481B" w:rsidP="00E743B6">
            <w:pPr>
              <w:snapToGrid/>
              <w:rPr>
                <w:sz w:val="26"/>
                <w:szCs w:val="26"/>
              </w:rPr>
            </w:pPr>
            <w:r w:rsidRPr="00E20574">
              <w:rPr>
                <w:sz w:val="26"/>
                <w:szCs w:val="26"/>
                <w:lang w:val="en-US"/>
              </w:rPr>
              <w:t>IV</w:t>
            </w:r>
            <w:r w:rsidRPr="00E20574">
              <w:rPr>
                <w:sz w:val="26"/>
                <w:szCs w:val="26"/>
              </w:rPr>
              <w:t xml:space="preserve"> 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DA481B" w:rsidRPr="00E20574" w:rsidTr="00250D9C">
        <w:tc>
          <w:tcPr>
            <w:tcW w:w="575" w:type="dxa"/>
          </w:tcPr>
          <w:p w:rsidR="00DA481B" w:rsidRPr="00E20574" w:rsidRDefault="00DA481B" w:rsidP="00250D9C">
            <w:pPr>
              <w:snapToGrid/>
              <w:jc w:val="center"/>
              <w:rPr>
                <w:sz w:val="26"/>
                <w:szCs w:val="26"/>
              </w:rPr>
            </w:pPr>
            <w:r w:rsidRPr="00E20574">
              <w:rPr>
                <w:sz w:val="26"/>
                <w:szCs w:val="26"/>
              </w:rPr>
              <w:t>2</w:t>
            </w:r>
          </w:p>
        </w:tc>
        <w:tc>
          <w:tcPr>
            <w:tcW w:w="2160" w:type="dxa"/>
          </w:tcPr>
          <w:p w:rsidR="00DA481B" w:rsidRPr="00E20574" w:rsidRDefault="00D91EDB" w:rsidP="00E743B6">
            <w:pPr>
              <w:snapToGrid/>
              <w:rPr>
                <w:sz w:val="26"/>
                <w:szCs w:val="26"/>
              </w:rPr>
            </w:pPr>
            <w:r w:rsidRPr="00E20574">
              <w:rPr>
                <w:sz w:val="26"/>
                <w:szCs w:val="26"/>
              </w:rPr>
              <w:t>дорога к кладбищу</w:t>
            </w:r>
            <w:r w:rsidR="00DA481B" w:rsidRPr="00E20574">
              <w:rPr>
                <w:sz w:val="26"/>
                <w:szCs w:val="26"/>
              </w:rPr>
              <w:t xml:space="preserve">  </w:t>
            </w:r>
          </w:p>
        </w:tc>
        <w:tc>
          <w:tcPr>
            <w:tcW w:w="1440" w:type="dxa"/>
          </w:tcPr>
          <w:p w:rsidR="00DA481B" w:rsidRPr="00E20574" w:rsidRDefault="00AC350C" w:rsidP="00AC350C">
            <w:pPr>
              <w:snapToGrid/>
              <w:jc w:val="center"/>
              <w:rPr>
                <w:sz w:val="26"/>
                <w:szCs w:val="26"/>
              </w:rPr>
            </w:pPr>
            <w:r w:rsidRPr="00E20574">
              <w:rPr>
                <w:sz w:val="26"/>
                <w:szCs w:val="26"/>
              </w:rPr>
              <w:t>5</w:t>
            </w:r>
            <w:r w:rsidR="007E4C8C" w:rsidRPr="00E20574">
              <w:rPr>
                <w:sz w:val="26"/>
                <w:szCs w:val="26"/>
              </w:rPr>
              <w:t>00</w:t>
            </w:r>
          </w:p>
        </w:tc>
        <w:tc>
          <w:tcPr>
            <w:tcW w:w="1809" w:type="dxa"/>
          </w:tcPr>
          <w:p w:rsidR="00DA481B" w:rsidRPr="00E20574" w:rsidRDefault="00D91EDB" w:rsidP="00250D9C">
            <w:pPr>
              <w:tabs>
                <w:tab w:val="left" w:pos="2430"/>
              </w:tabs>
              <w:snapToGrid/>
              <w:rPr>
                <w:sz w:val="26"/>
                <w:szCs w:val="26"/>
              </w:rPr>
            </w:pPr>
            <w:r w:rsidRPr="00E20574">
              <w:rPr>
                <w:sz w:val="26"/>
                <w:szCs w:val="26"/>
              </w:rPr>
              <w:t>грунтовая</w:t>
            </w:r>
            <w:r w:rsidR="00DA481B" w:rsidRPr="00E20574">
              <w:rPr>
                <w:sz w:val="26"/>
                <w:szCs w:val="26"/>
              </w:rPr>
              <w:t xml:space="preserve">   </w:t>
            </w:r>
          </w:p>
        </w:tc>
        <w:tc>
          <w:tcPr>
            <w:tcW w:w="1585" w:type="dxa"/>
          </w:tcPr>
          <w:p w:rsidR="00DA481B" w:rsidRPr="00E20574" w:rsidRDefault="00DA481B" w:rsidP="00E743B6">
            <w:pPr>
              <w:snapToGrid/>
              <w:rPr>
                <w:sz w:val="26"/>
                <w:szCs w:val="26"/>
              </w:rPr>
            </w:pPr>
            <w:r w:rsidRPr="00E20574">
              <w:rPr>
                <w:sz w:val="26"/>
                <w:szCs w:val="26"/>
                <w:lang w:val="en-US"/>
              </w:rPr>
              <w:t>V</w:t>
            </w:r>
            <w:r w:rsidRPr="00E20574">
              <w:rPr>
                <w:sz w:val="26"/>
                <w:szCs w:val="26"/>
              </w:rPr>
              <w:t xml:space="preserve"> категория</w:t>
            </w:r>
          </w:p>
        </w:tc>
        <w:tc>
          <w:tcPr>
            <w:tcW w:w="2520" w:type="dxa"/>
          </w:tcPr>
          <w:p w:rsidR="00DA481B" w:rsidRPr="00E20574" w:rsidRDefault="00D91EDB" w:rsidP="00E743B6">
            <w:pPr>
              <w:snapToGrid/>
              <w:rPr>
                <w:sz w:val="26"/>
                <w:szCs w:val="26"/>
                <w:lang w:val="en-US"/>
              </w:rPr>
            </w:pPr>
            <w:r w:rsidRPr="00E20574">
              <w:rPr>
                <w:sz w:val="26"/>
                <w:szCs w:val="26"/>
              </w:rPr>
              <w:t>без номера</w:t>
            </w:r>
          </w:p>
        </w:tc>
      </w:tr>
      <w:tr w:rsidR="00E20574" w:rsidRPr="00E20574" w:rsidTr="00250D9C">
        <w:tc>
          <w:tcPr>
            <w:tcW w:w="575" w:type="dxa"/>
          </w:tcPr>
          <w:p w:rsidR="00E20574" w:rsidRPr="00E20574" w:rsidRDefault="00E20574" w:rsidP="00250D9C">
            <w:pPr>
              <w:snapToGrid/>
              <w:jc w:val="center"/>
              <w:rPr>
                <w:sz w:val="26"/>
                <w:szCs w:val="26"/>
              </w:rPr>
            </w:pPr>
          </w:p>
        </w:tc>
        <w:tc>
          <w:tcPr>
            <w:tcW w:w="2160" w:type="dxa"/>
          </w:tcPr>
          <w:p w:rsidR="00E20574" w:rsidRPr="00E20574" w:rsidRDefault="00E20574" w:rsidP="00E743B6">
            <w:pPr>
              <w:snapToGrid/>
              <w:rPr>
                <w:sz w:val="26"/>
                <w:szCs w:val="26"/>
              </w:rPr>
            </w:pPr>
            <w:r>
              <w:rPr>
                <w:sz w:val="26"/>
                <w:szCs w:val="26"/>
              </w:rPr>
              <w:t>Итого:</w:t>
            </w:r>
          </w:p>
        </w:tc>
        <w:tc>
          <w:tcPr>
            <w:tcW w:w="1440" w:type="dxa"/>
          </w:tcPr>
          <w:p w:rsidR="00E20574" w:rsidRPr="00E20574" w:rsidRDefault="00E20574" w:rsidP="00AC350C">
            <w:pPr>
              <w:snapToGrid/>
              <w:jc w:val="center"/>
              <w:rPr>
                <w:sz w:val="26"/>
                <w:szCs w:val="26"/>
              </w:rPr>
            </w:pPr>
            <w:r>
              <w:rPr>
                <w:sz w:val="26"/>
                <w:szCs w:val="26"/>
              </w:rPr>
              <w:t>15900</w:t>
            </w:r>
          </w:p>
        </w:tc>
        <w:tc>
          <w:tcPr>
            <w:tcW w:w="1809" w:type="dxa"/>
          </w:tcPr>
          <w:p w:rsidR="00E20574" w:rsidRPr="00E20574" w:rsidRDefault="00E20574" w:rsidP="00250D9C">
            <w:pPr>
              <w:tabs>
                <w:tab w:val="left" w:pos="2430"/>
              </w:tabs>
              <w:snapToGrid/>
              <w:rPr>
                <w:sz w:val="26"/>
                <w:szCs w:val="26"/>
              </w:rPr>
            </w:pPr>
          </w:p>
        </w:tc>
        <w:tc>
          <w:tcPr>
            <w:tcW w:w="1585" w:type="dxa"/>
          </w:tcPr>
          <w:p w:rsidR="00E20574" w:rsidRPr="00E20574" w:rsidRDefault="00E20574" w:rsidP="00E743B6">
            <w:pPr>
              <w:snapToGrid/>
              <w:rPr>
                <w:sz w:val="26"/>
                <w:szCs w:val="26"/>
                <w:lang w:val="en-US"/>
              </w:rPr>
            </w:pPr>
          </w:p>
        </w:tc>
        <w:tc>
          <w:tcPr>
            <w:tcW w:w="2520" w:type="dxa"/>
          </w:tcPr>
          <w:p w:rsidR="00E20574" w:rsidRPr="00E20574" w:rsidRDefault="00E20574" w:rsidP="00E743B6">
            <w:pPr>
              <w:snapToGrid/>
              <w:rPr>
                <w:sz w:val="26"/>
                <w:szCs w:val="26"/>
              </w:rPr>
            </w:pPr>
          </w:p>
        </w:tc>
      </w:tr>
      <w:tr w:rsidR="00DA481B" w:rsidRPr="00E20574" w:rsidTr="00250D9C">
        <w:tc>
          <w:tcPr>
            <w:tcW w:w="10089" w:type="dxa"/>
            <w:gridSpan w:val="6"/>
          </w:tcPr>
          <w:p w:rsidR="00DA481B" w:rsidRPr="00E20574" w:rsidRDefault="00DA481B" w:rsidP="00250D9C">
            <w:pPr>
              <w:snapToGrid/>
              <w:jc w:val="center"/>
              <w:rPr>
                <w:sz w:val="26"/>
                <w:szCs w:val="26"/>
              </w:rPr>
            </w:pPr>
          </w:p>
        </w:tc>
      </w:tr>
    </w:tbl>
    <w:p w:rsidR="00697CB3" w:rsidRDefault="00697CB3" w:rsidP="00697CB3">
      <w:pPr>
        <w:snapToGrid/>
        <w:rPr>
          <w:sz w:val="24"/>
          <w:szCs w:val="24"/>
        </w:rPr>
      </w:pPr>
    </w:p>
    <w:p w:rsidR="00CD41B1" w:rsidRPr="00E20574" w:rsidRDefault="00697CB3" w:rsidP="004C15EE">
      <w:pPr>
        <w:autoSpaceDE w:val="0"/>
        <w:autoSpaceDN w:val="0"/>
        <w:adjustRightInd w:val="0"/>
        <w:snapToGrid/>
        <w:jc w:val="both"/>
        <w:rPr>
          <w:color w:val="3B2D36"/>
          <w:sz w:val="26"/>
          <w:szCs w:val="26"/>
        </w:rPr>
      </w:pPr>
      <w:r w:rsidRPr="00E20574">
        <w:rPr>
          <w:sz w:val="26"/>
          <w:szCs w:val="26"/>
        </w:rPr>
        <w:t xml:space="preserve">         Обслуживание дорог осуществляется частными лицами</w:t>
      </w:r>
      <w:r w:rsidR="001D5D4C" w:rsidRPr="00E20574">
        <w:rPr>
          <w:sz w:val="26"/>
          <w:szCs w:val="26"/>
        </w:rPr>
        <w:t>, юридическими организациями</w:t>
      </w:r>
      <w:r w:rsidRPr="00E20574">
        <w:rPr>
          <w:sz w:val="26"/>
          <w:szCs w:val="26"/>
        </w:rPr>
        <w:t xml:space="preserve"> на основании заключенных с ними договоров на выполнение комплекса работ по </w:t>
      </w:r>
      <w:r w:rsidR="001D5D4C" w:rsidRPr="00E20574">
        <w:rPr>
          <w:sz w:val="26"/>
          <w:szCs w:val="26"/>
        </w:rPr>
        <w:t xml:space="preserve"> содержанию и ремонту автомобильных дорог общего пользования местного значения. </w:t>
      </w:r>
      <w:r w:rsidR="004C15EE" w:rsidRPr="00E20574">
        <w:rPr>
          <w:sz w:val="26"/>
          <w:szCs w:val="26"/>
        </w:rPr>
        <w:t>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DA481B" w:rsidRPr="00E20574" w:rsidRDefault="00697CB3" w:rsidP="00697CB3">
      <w:pPr>
        <w:pStyle w:val="a4"/>
        <w:jc w:val="both"/>
        <w:rPr>
          <w:b/>
          <w:sz w:val="26"/>
          <w:szCs w:val="26"/>
        </w:rPr>
      </w:pPr>
      <w:r w:rsidRPr="00E20574">
        <w:rPr>
          <w:b/>
          <w:sz w:val="26"/>
          <w:szCs w:val="26"/>
        </w:rPr>
        <w:t xml:space="preserve">         </w:t>
      </w:r>
      <w:r w:rsidR="009170A2" w:rsidRPr="00E20574">
        <w:rPr>
          <w:b/>
          <w:sz w:val="26"/>
          <w:szCs w:val="26"/>
        </w:rPr>
        <w:t>2</w:t>
      </w:r>
      <w:r w:rsidR="00807950" w:rsidRPr="00E20574">
        <w:rPr>
          <w:b/>
          <w:sz w:val="26"/>
          <w:szCs w:val="26"/>
        </w:rPr>
        <w:t>.</w:t>
      </w:r>
      <w:r w:rsidR="00CC58F9" w:rsidRPr="00E20574">
        <w:rPr>
          <w:b/>
          <w:sz w:val="26"/>
          <w:szCs w:val="26"/>
        </w:rPr>
        <w:t>5</w:t>
      </w:r>
      <w:r w:rsidR="00807950" w:rsidRPr="00E20574">
        <w:rPr>
          <w:b/>
          <w:sz w:val="26"/>
          <w:szCs w:val="26"/>
        </w:rPr>
        <w:t>.</w:t>
      </w:r>
      <w:r w:rsidR="009F3110" w:rsidRPr="00E20574">
        <w:rPr>
          <w:b/>
          <w:sz w:val="26"/>
          <w:szCs w:val="26"/>
        </w:rPr>
        <w:t>Анализ состава парка транспортных средств и уровня автомобилизации сельского поселения, обеспеченность парковками (парковочными местами).</w:t>
      </w:r>
    </w:p>
    <w:p w:rsidR="009F3110" w:rsidRPr="00E20574" w:rsidRDefault="004C15EE" w:rsidP="00E20574">
      <w:pPr>
        <w:snapToGrid/>
        <w:jc w:val="both"/>
        <w:rPr>
          <w:sz w:val="26"/>
          <w:szCs w:val="26"/>
        </w:rPr>
      </w:pPr>
      <w:r w:rsidRPr="00E20574">
        <w:rPr>
          <w:sz w:val="26"/>
          <w:szCs w:val="26"/>
        </w:rPr>
        <w:t xml:space="preserve">       </w:t>
      </w:r>
      <w:r w:rsidR="009F3110" w:rsidRPr="00E20574">
        <w:rPr>
          <w:sz w:val="26"/>
          <w:szCs w:val="26"/>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w:t>
      </w:r>
      <w:r w:rsidR="00DA481B" w:rsidRPr="00E20574">
        <w:rPr>
          <w:sz w:val="26"/>
          <w:szCs w:val="26"/>
        </w:rPr>
        <w:t xml:space="preserve">озяйствующих организаций. </w:t>
      </w:r>
    </w:p>
    <w:p w:rsidR="009F3110" w:rsidRPr="00E20574" w:rsidRDefault="009170A2" w:rsidP="004C15EE">
      <w:pPr>
        <w:snapToGrid/>
        <w:ind w:firstLine="708"/>
        <w:jc w:val="both"/>
        <w:rPr>
          <w:b/>
          <w:bCs/>
          <w:sz w:val="26"/>
          <w:szCs w:val="26"/>
        </w:rPr>
      </w:pPr>
      <w:r w:rsidRPr="00E20574">
        <w:rPr>
          <w:b/>
          <w:bCs/>
          <w:sz w:val="26"/>
          <w:szCs w:val="26"/>
        </w:rPr>
        <w:t>2</w:t>
      </w:r>
      <w:r w:rsidR="009F3110" w:rsidRPr="00E20574">
        <w:rPr>
          <w:b/>
          <w:bCs/>
          <w:sz w:val="26"/>
          <w:szCs w:val="26"/>
        </w:rPr>
        <w:t>.</w:t>
      </w:r>
      <w:r w:rsidR="00CC58F9" w:rsidRPr="00E20574">
        <w:rPr>
          <w:b/>
          <w:bCs/>
          <w:sz w:val="26"/>
          <w:szCs w:val="26"/>
        </w:rPr>
        <w:t>6</w:t>
      </w:r>
      <w:r w:rsidR="009F3110" w:rsidRPr="00E20574">
        <w:rPr>
          <w:b/>
          <w:bCs/>
          <w:sz w:val="26"/>
          <w:szCs w:val="26"/>
        </w:rPr>
        <w:t xml:space="preserve"> Характеристика работы транспортных средств общего пользования, включая анализ пассажиропотока.</w:t>
      </w:r>
    </w:p>
    <w:p w:rsidR="009F3110" w:rsidRPr="00E20574" w:rsidRDefault="009F3110" w:rsidP="009F3110">
      <w:pPr>
        <w:snapToGrid/>
        <w:ind w:firstLine="708"/>
        <w:jc w:val="both"/>
        <w:rPr>
          <w:sz w:val="26"/>
          <w:szCs w:val="26"/>
        </w:rPr>
      </w:pPr>
      <w:r w:rsidRPr="00E20574">
        <w:rPr>
          <w:sz w:val="26"/>
          <w:szCs w:val="26"/>
        </w:rP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w:t>
      </w:r>
      <w:r w:rsidR="003B4ABE" w:rsidRPr="00E20574">
        <w:rPr>
          <w:sz w:val="26"/>
          <w:szCs w:val="26"/>
        </w:rPr>
        <w:t>,</w:t>
      </w:r>
      <w:r w:rsidRPr="00E20574">
        <w:rPr>
          <w:sz w:val="26"/>
          <w:szCs w:val="26"/>
        </w:rPr>
        <w:t xml:space="preserve"> необходимая для анализа пассажиропотока отсутствует.                                  </w:t>
      </w:r>
    </w:p>
    <w:p w:rsidR="00807950" w:rsidRPr="00E20574" w:rsidRDefault="00E743B6" w:rsidP="00E743B6">
      <w:pPr>
        <w:snapToGrid/>
        <w:ind w:firstLine="708"/>
        <w:jc w:val="both"/>
        <w:rPr>
          <w:sz w:val="26"/>
          <w:szCs w:val="26"/>
        </w:rPr>
      </w:pPr>
      <w:r w:rsidRPr="00E20574">
        <w:rPr>
          <w:sz w:val="26"/>
          <w:szCs w:val="26"/>
        </w:rPr>
        <w:t xml:space="preserve"> При</w:t>
      </w:r>
      <w:r w:rsidR="00807950" w:rsidRPr="00E20574">
        <w:rPr>
          <w:sz w:val="26"/>
          <w:szCs w:val="26"/>
        </w:rPr>
        <w:t>чины, усложняющие работу транспорта:</w:t>
      </w:r>
    </w:p>
    <w:p w:rsidR="00807950" w:rsidRPr="00E20574" w:rsidRDefault="00807950" w:rsidP="00807950">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xml:space="preserve">- неудовлетворительное </w:t>
      </w:r>
      <w:r w:rsidR="00E743B6" w:rsidRPr="00E20574">
        <w:rPr>
          <w:rFonts w:ascii="Times New Roman" w:hAnsi="Times New Roman" w:cs="Times New Roman"/>
          <w:sz w:val="26"/>
          <w:szCs w:val="26"/>
        </w:rPr>
        <w:t>техническое состояние</w:t>
      </w:r>
      <w:r w:rsidRPr="00E20574">
        <w:rPr>
          <w:rFonts w:ascii="Times New Roman" w:hAnsi="Times New Roman" w:cs="Times New Roman"/>
          <w:sz w:val="26"/>
          <w:szCs w:val="26"/>
        </w:rPr>
        <w:t xml:space="preserve"> улиц и дорог;</w:t>
      </w:r>
    </w:p>
    <w:p w:rsidR="00807950" w:rsidRPr="00E20574" w:rsidRDefault="00807950" w:rsidP="00807950">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недостаточность ширины проезжей части (4-6 м);</w:t>
      </w:r>
    </w:p>
    <w:p w:rsidR="00807950" w:rsidRPr="00E20574" w:rsidRDefault="00807950" w:rsidP="00807950">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значительная протяженность грунтовых дорог;</w:t>
      </w:r>
    </w:p>
    <w:p w:rsidR="00807950" w:rsidRPr="00E20574" w:rsidRDefault="00807950" w:rsidP="00807950">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отсутствие дифференцирования улиц по назначению;</w:t>
      </w:r>
    </w:p>
    <w:p w:rsidR="00807950" w:rsidRPr="00E20574" w:rsidRDefault="00807950" w:rsidP="00807950">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отсу</w:t>
      </w:r>
      <w:r w:rsidR="000E6223" w:rsidRPr="00E20574">
        <w:rPr>
          <w:rFonts w:ascii="Times New Roman" w:hAnsi="Times New Roman" w:cs="Times New Roman"/>
          <w:sz w:val="26"/>
          <w:szCs w:val="26"/>
        </w:rPr>
        <w:t>тствие искусственного освещения.</w:t>
      </w:r>
    </w:p>
    <w:p w:rsidR="000E6223" w:rsidRPr="00E20574" w:rsidRDefault="000E6223" w:rsidP="00807950">
      <w:pPr>
        <w:pStyle w:val="a6"/>
        <w:ind w:firstLine="284"/>
        <w:jc w:val="both"/>
        <w:rPr>
          <w:rFonts w:ascii="Times New Roman" w:hAnsi="Times New Roman" w:cs="Times New Roman"/>
          <w:sz w:val="26"/>
          <w:szCs w:val="26"/>
        </w:rPr>
      </w:pPr>
    </w:p>
    <w:p w:rsidR="000E6223" w:rsidRPr="00E20574" w:rsidRDefault="009170A2" w:rsidP="000E6223">
      <w:pPr>
        <w:snapToGrid/>
        <w:ind w:firstLine="708"/>
        <w:jc w:val="both"/>
        <w:rPr>
          <w:sz w:val="26"/>
          <w:szCs w:val="26"/>
        </w:rPr>
      </w:pPr>
      <w:r w:rsidRPr="00E20574">
        <w:rPr>
          <w:b/>
          <w:bCs/>
          <w:sz w:val="26"/>
          <w:szCs w:val="26"/>
        </w:rPr>
        <w:t>2</w:t>
      </w:r>
      <w:r w:rsidR="00CC58F9" w:rsidRPr="00E20574">
        <w:rPr>
          <w:b/>
          <w:bCs/>
          <w:sz w:val="26"/>
          <w:szCs w:val="26"/>
        </w:rPr>
        <w:t>.7</w:t>
      </w:r>
      <w:r w:rsidR="000E6223" w:rsidRPr="00E20574">
        <w:rPr>
          <w:b/>
          <w:bCs/>
          <w:sz w:val="26"/>
          <w:szCs w:val="26"/>
        </w:rPr>
        <w:t>. Характеристика пешеходного и велосипедного передвижения.</w:t>
      </w:r>
      <w:r w:rsidR="000E6223" w:rsidRPr="00E20574">
        <w:rPr>
          <w:sz w:val="26"/>
          <w:szCs w:val="26"/>
        </w:rPr>
        <w:t xml:space="preserve">                                             </w:t>
      </w:r>
    </w:p>
    <w:p w:rsidR="000E6223" w:rsidRPr="00E20574" w:rsidRDefault="00786D9E" w:rsidP="000E6223">
      <w:pPr>
        <w:pStyle w:val="a6"/>
        <w:ind w:firstLine="284"/>
        <w:jc w:val="both"/>
        <w:rPr>
          <w:rFonts w:ascii="Times New Roman" w:hAnsi="Times New Roman" w:cs="Times New Roman"/>
          <w:sz w:val="26"/>
          <w:szCs w:val="26"/>
        </w:rPr>
      </w:pPr>
      <w:r w:rsidRPr="00E20574">
        <w:rPr>
          <w:rFonts w:ascii="Times New Roman" w:hAnsi="Times New Roman" w:cs="Times New Roman"/>
          <w:sz w:val="26"/>
          <w:szCs w:val="26"/>
        </w:rPr>
        <w:t xml:space="preserve">      </w:t>
      </w:r>
      <w:r w:rsidR="000E6223" w:rsidRPr="00E20574">
        <w:rPr>
          <w:rFonts w:ascii="Times New Roman" w:hAnsi="Times New Roman" w:cs="Times New Roman"/>
          <w:sz w:val="26"/>
          <w:szCs w:val="26"/>
        </w:rPr>
        <w:t xml:space="preserve">Для передвижения пешеходов тротуары не предусмотрены. На территории поселения </w:t>
      </w:r>
      <w:r w:rsidR="00A24A2A" w:rsidRPr="00E20574">
        <w:rPr>
          <w:rFonts w:ascii="Times New Roman" w:hAnsi="Times New Roman" w:cs="Times New Roman"/>
          <w:sz w:val="26"/>
          <w:szCs w:val="26"/>
        </w:rPr>
        <w:t xml:space="preserve"> в районе МБОУ «</w:t>
      </w:r>
      <w:r w:rsidR="00FB3416" w:rsidRPr="00E20574">
        <w:rPr>
          <w:rFonts w:ascii="Times New Roman" w:hAnsi="Times New Roman" w:cs="Times New Roman"/>
          <w:sz w:val="26"/>
          <w:szCs w:val="26"/>
        </w:rPr>
        <w:t>Бутрахтинская</w:t>
      </w:r>
      <w:r w:rsidR="00483C30" w:rsidRPr="00E20574">
        <w:rPr>
          <w:rFonts w:ascii="Times New Roman" w:hAnsi="Times New Roman" w:cs="Times New Roman"/>
          <w:sz w:val="26"/>
          <w:szCs w:val="26"/>
        </w:rPr>
        <w:t xml:space="preserve"> </w:t>
      </w:r>
      <w:r w:rsidR="00FB3416" w:rsidRPr="00E20574">
        <w:rPr>
          <w:rFonts w:ascii="Times New Roman" w:hAnsi="Times New Roman" w:cs="Times New Roman"/>
          <w:sz w:val="26"/>
          <w:szCs w:val="26"/>
        </w:rPr>
        <w:t>СОШ</w:t>
      </w:r>
      <w:r w:rsidR="00A24A2A" w:rsidRPr="00E20574">
        <w:rPr>
          <w:rFonts w:ascii="Times New Roman" w:hAnsi="Times New Roman" w:cs="Times New Roman"/>
          <w:sz w:val="26"/>
          <w:szCs w:val="26"/>
        </w:rPr>
        <w:t>» установлен дорожный знак 5.19.1(2) «Пешеходный переход».</w:t>
      </w:r>
      <w:r w:rsidR="000E6223" w:rsidRPr="00E20574">
        <w:rPr>
          <w:rFonts w:ascii="Times New Roman" w:hAnsi="Times New Roman" w:cs="Times New Roman"/>
          <w:sz w:val="26"/>
          <w:szCs w:val="26"/>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w:t>
      </w:r>
      <w:r w:rsidR="00A24A2A" w:rsidRPr="00E20574">
        <w:rPr>
          <w:rFonts w:ascii="Times New Roman" w:hAnsi="Times New Roman" w:cs="Times New Roman"/>
          <w:sz w:val="26"/>
          <w:szCs w:val="26"/>
        </w:rPr>
        <w:t xml:space="preserve">по </w:t>
      </w:r>
      <w:r w:rsidR="000E6223" w:rsidRPr="00E20574">
        <w:rPr>
          <w:rFonts w:ascii="Times New Roman" w:hAnsi="Times New Roman" w:cs="Times New Roman"/>
          <w:sz w:val="26"/>
          <w:szCs w:val="26"/>
        </w:rPr>
        <w:t xml:space="preserve"> дорогам общего пользования</w:t>
      </w:r>
    </w:p>
    <w:p w:rsidR="00786D9E" w:rsidRPr="00E20574" w:rsidRDefault="00786D9E" w:rsidP="000835E5">
      <w:pPr>
        <w:snapToGrid/>
        <w:ind w:firstLine="708"/>
        <w:jc w:val="both"/>
        <w:rPr>
          <w:b/>
          <w:bCs/>
          <w:sz w:val="26"/>
          <w:szCs w:val="26"/>
        </w:rPr>
      </w:pPr>
    </w:p>
    <w:p w:rsidR="000835E5" w:rsidRPr="00E20574" w:rsidRDefault="009170A2" w:rsidP="000835E5">
      <w:pPr>
        <w:snapToGrid/>
        <w:ind w:firstLine="708"/>
        <w:jc w:val="both"/>
        <w:rPr>
          <w:b/>
          <w:bCs/>
          <w:sz w:val="26"/>
          <w:szCs w:val="26"/>
        </w:rPr>
      </w:pPr>
      <w:r w:rsidRPr="00E20574">
        <w:rPr>
          <w:b/>
          <w:bCs/>
          <w:sz w:val="26"/>
          <w:szCs w:val="26"/>
        </w:rPr>
        <w:t>2</w:t>
      </w:r>
      <w:r w:rsidR="000835E5" w:rsidRPr="00E20574">
        <w:rPr>
          <w:b/>
          <w:bCs/>
          <w:sz w:val="26"/>
          <w:szCs w:val="26"/>
        </w:rPr>
        <w:t>.</w:t>
      </w:r>
      <w:r w:rsidR="00CC58F9" w:rsidRPr="00E20574">
        <w:rPr>
          <w:b/>
          <w:bCs/>
          <w:sz w:val="26"/>
          <w:szCs w:val="26"/>
        </w:rPr>
        <w:t>8</w:t>
      </w:r>
      <w:r w:rsidR="000835E5" w:rsidRPr="00E20574">
        <w:rPr>
          <w:b/>
          <w:bCs/>
          <w:sz w:val="26"/>
          <w:szCs w:val="26"/>
        </w:rPr>
        <w:t xml:space="preserve">. Характеристика движения грузовых транспортных средств.                                                 </w:t>
      </w:r>
    </w:p>
    <w:p w:rsidR="007738FB" w:rsidRPr="00E20574" w:rsidRDefault="00786D9E" w:rsidP="007738FB">
      <w:pPr>
        <w:pStyle w:val="ConsPlusTitle"/>
        <w:widowControl/>
        <w:jc w:val="both"/>
        <w:outlineLvl w:val="3"/>
        <w:rPr>
          <w:rFonts w:ascii="Times New Roman" w:hAnsi="Times New Roman" w:cs="Times New Roman"/>
          <w:b w:val="0"/>
          <w:sz w:val="26"/>
          <w:szCs w:val="26"/>
        </w:rPr>
      </w:pPr>
      <w:r w:rsidRPr="00E20574">
        <w:rPr>
          <w:rFonts w:ascii="Times New Roman" w:hAnsi="Times New Roman" w:cs="Times New Roman"/>
          <w:b w:val="0"/>
          <w:sz w:val="26"/>
          <w:szCs w:val="26"/>
        </w:rPr>
        <w:t>Осуществление грузовых перевозок</w:t>
      </w:r>
      <w:r w:rsidR="000835E5" w:rsidRPr="00E20574">
        <w:rPr>
          <w:rFonts w:ascii="Times New Roman" w:hAnsi="Times New Roman" w:cs="Times New Roman"/>
          <w:b w:val="0"/>
          <w:sz w:val="26"/>
          <w:szCs w:val="26"/>
        </w:rPr>
        <w:t xml:space="preserve"> на территории сельского поселения </w:t>
      </w:r>
      <w:r w:rsidRPr="00E20574">
        <w:rPr>
          <w:rFonts w:ascii="Times New Roman" w:hAnsi="Times New Roman" w:cs="Times New Roman"/>
          <w:b w:val="0"/>
          <w:sz w:val="26"/>
          <w:szCs w:val="26"/>
        </w:rPr>
        <w:t>осуществляют индивидуальные предприниматели,</w:t>
      </w:r>
      <w:r w:rsidR="00813BEA" w:rsidRPr="00E20574">
        <w:rPr>
          <w:rFonts w:ascii="Times New Roman" w:hAnsi="Times New Roman" w:cs="Times New Roman"/>
          <w:b w:val="0"/>
          <w:sz w:val="26"/>
          <w:szCs w:val="26"/>
        </w:rPr>
        <w:t xml:space="preserve"> сельхозпроизводители</w:t>
      </w:r>
      <w:r w:rsidR="000835E5" w:rsidRPr="00E20574">
        <w:rPr>
          <w:rFonts w:ascii="Times New Roman" w:hAnsi="Times New Roman" w:cs="Times New Roman"/>
          <w:b w:val="0"/>
          <w:sz w:val="26"/>
          <w:szCs w:val="26"/>
        </w:rPr>
        <w:t>.</w:t>
      </w:r>
      <w:r w:rsidR="000835E5" w:rsidRPr="00E20574">
        <w:rPr>
          <w:rFonts w:ascii="Times New Roman" w:hAnsi="Times New Roman" w:cs="Times New Roman"/>
          <w:sz w:val="26"/>
          <w:szCs w:val="26"/>
        </w:rPr>
        <w:t xml:space="preserve">   </w:t>
      </w:r>
      <w:r w:rsidR="007738FB" w:rsidRPr="00E20574">
        <w:rPr>
          <w:rFonts w:ascii="Times New Roman" w:hAnsi="Times New Roman" w:cs="Times New Roman"/>
          <w:b w:val="0"/>
          <w:sz w:val="26"/>
          <w:szCs w:val="26"/>
        </w:rPr>
        <w:t xml:space="preserve">Транспортных организаций осуществляющих грузовые перевозки на территории поселения не имеется. </w:t>
      </w:r>
    </w:p>
    <w:p w:rsidR="000835E5" w:rsidRPr="00E20574" w:rsidRDefault="000835E5" w:rsidP="000835E5">
      <w:pPr>
        <w:snapToGrid/>
        <w:ind w:firstLine="708"/>
        <w:jc w:val="both"/>
        <w:rPr>
          <w:b/>
          <w:bCs/>
          <w:sz w:val="26"/>
          <w:szCs w:val="26"/>
        </w:rPr>
      </w:pPr>
      <w:r w:rsidRPr="00E20574">
        <w:rPr>
          <w:sz w:val="26"/>
          <w:szCs w:val="26"/>
        </w:rPr>
        <w:t xml:space="preserve">                 </w:t>
      </w:r>
      <w:r w:rsidRPr="00E20574">
        <w:rPr>
          <w:b/>
          <w:bCs/>
          <w:sz w:val="26"/>
          <w:szCs w:val="26"/>
        </w:rPr>
        <w:t xml:space="preserve"> </w:t>
      </w:r>
    </w:p>
    <w:p w:rsidR="009F3110" w:rsidRPr="00E20574" w:rsidRDefault="000835E5" w:rsidP="00E743B6">
      <w:pPr>
        <w:snapToGrid/>
        <w:jc w:val="both"/>
        <w:rPr>
          <w:b/>
          <w:bCs/>
          <w:sz w:val="26"/>
          <w:szCs w:val="26"/>
        </w:rPr>
      </w:pPr>
      <w:r w:rsidRPr="00E20574">
        <w:rPr>
          <w:sz w:val="26"/>
          <w:szCs w:val="26"/>
        </w:rPr>
        <w:t xml:space="preserve">  </w:t>
      </w:r>
      <w:r w:rsidR="00E743B6" w:rsidRPr="00E20574">
        <w:rPr>
          <w:sz w:val="26"/>
          <w:szCs w:val="26"/>
        </w:rPr>
        <w:t xml:space="preserve">        </w:t>
      </w:r>
      <w:r w:rsidR="009170A2" w:rsidRPr="00E20574">
        <w:rPr>
          <w:sz w:val="26"/>
          <w:szCs w:val="26"/>
        </w:rPr>
        <w:t xml:space="preserve">  </w:t>
      </w:r>
      <w:r w:rsidR="009170A2" w:rsidRPr="00E20574">
        <w:rPr>
          <w:b/>
          <w:sz w:val="26"/>
          <w:szCs w:val="26"/>
        </w:rPr>
        <w:t>2</w:t>
      </w:r>
      <w:r w:rsidR="009F3110" w:rsidRPr="00E20574">
        <w:rPr>
          <w:b/>
          <w:bCs/>
          <w:sz w:val="26"/>
          <w:szCs w:val="26"/>
        </w:rPr>
        <w:t>.</w:t>
      </w:r>
      <w:r w:rsidR="00CC58F9" w:rsidRPr="00E20574">
        <w:rPr>
          <w:b/>
          <w:bCs/>
          <w:sz w:val="26"/>
          <w:szCs w:val="26"/>
        </w:rPr>
        <w:t>9</w:t>
      </w:r>
      <w:r w:rsidR="009F3110" w:rsidRPr="00E20574">
        <w:rPr>
          <w:b/>
          <w:bCs/>
          <w:sz w:val="26"/>
          <w:szCs w:val="26"/>
        </w:rPr>
        <w:t>. Анализ уровня безопасности дорожного движения.</w:t>
      </w:r>
    </w:p>
    <w:p w:rsidR="009F3110" w:rsidRPr="00E20574" w:rsidRDefault="000835E5" w:rsidP="009F3110">
      <w:pPr>
        <w:pStyle w:val="af3"/>
        <w:widowControl w:val="0"/>
        <w:spacing w:after="0"/>
        <w:ind w:firstLine="540"/>
        <w:rPr>
          <w:rFonts w:ascii="Times New Roman" w:hAnsi="Times New Roman"/>
          <w:snapToGrid w:val="0"/>
          <w:color w:val="000000"/>
          <w:sz w:val="26"/>
          <w:szCs w:val="26"/>
        </w:rPr>
      </w:pPr>
      <w:r w:rsidRPr="00E20574">
        <w:rPr>
          <w:rFonts w:ascii="Times New Roman" w:hAnsi="Times New Roman"/>
          <w:snapToGrid w:val="0"/>
          <w:color w:val="000000"/>
          <w:sz w:val="26"/>
          <w:szCs w:val="26"/>
        </w:rPr>
        <w:t xml:space="preserve"> </w:t>
      </w:r>
      <w:r w:rsidR="009F3110" w:rsidRPr="00E20574">
        <w:rPr>
          <w:rFonts w:ascii="Times New Roman" w:hAnsi="Times New Roman"/>
          <w:snapToGrid w:val="0"/>
          <w:color w:val="000000"/>
          <w:sz w:val="26"/>
          <w:szCs w:val="26"/>
        </w:rPr>
        <w:t xml:space="preserve">Транспорт является источником опасности не только для пассажиров, но и для населения. Аварии на автомобильном транспорте при перевозке </w:t>
      </w:r>
      <w:r w:rsidR="00483C30" w:rsidRPr="00E20574">
        <w:rPr>
          <w:rFonts w:ascii="Times New Roman" w:hAnsi="Times New Roman"/>
          <w:snapToGrid w:val="0"/>
          <w:color w:val="000000"/>
          <w:sz w:val="26"/>
          <w:szCs w:val="26"/>
        </w:rPr>
        <w:t xml:space="preserve">большегрузов </w:t>
      </w:r>
      <w:r w:rsidR="009F3110" w:rsidRPr="00E20574">
        <w:rPr>
          <w:rFonts w:ascii="Times New Roman" w:hAnsi="Times New Roman"/>
          <w:snapToGrid w:val="0"/>
          <w:color w:val="000000"/>
          <w:sz w:val="26"/>
          <w:szCs w:val="26"/>
        </w:rPr>
        <w:t xml:space="preserve">в той части поселения, где проходит автомобильная дорога </w:t>
      </w:r>
      <w:r w:rsidR="003D317E" w:rsidRPr="00E20574">
        <w:rPr>
          <w:rFonts w:ascii="Times New Roman" w:hAnsi="Times New Roman"/>
          <w:sz w:val="26"/>
          <w:szCs w:val="26"/>
        </w:rPr>
        <w:t xml:space="preserve">«Таштып-Карагай». </w:t>
      </w:r>
    </w:p>
    <w:p w:rsidR="000835E5" w:rsidRPr="00E20574" w:rsidRDefault="000835E5" w:rsidP="000835E5">
      <w:pPr>
        <w:pStyle w:val="ConsPlusNormal"/>
        <w:widowControl/>
        <w:ind w:firstLine="0"/>
        <w:jc w:val="both"/>
        <w:rPr>
          <w:rFonts w:ascii="Times New Roman" w:hAnsi="Times New Roman" w:cs="Times New Roman"/>
          <w:sz w:val="26"/>
          <w:szCs w:val="26"/>
        </w:rPr>
      </w:pPr>
      <w:r w:rsidRPr="00E20574">
        <w:rPr>
          <w:rFonts w:ascii="Times New Roman" w:hAnsi="Times New Roman" w:cs="Times New Roman"/>
          <w:snapToGrid w:val="0"/>
          <w:sz w:val="26"/>
          <w:szCs w:val="26"/>
        </w:rPr>
        <w:t xml:space="preserve">         </w:t>
      </w:r>
      <w:r w:rsidRPr="00E20574">
        <w:rPr>
          <w:rFonts w:ascii="Times New Roman" w:hAnsi="Times New Roman" w:cs="Times New Roman"/>
          <w:sz w:val="26"/>
          <w:szCs w:val="26"/>
        </w:rPr>
        <w:t>Ситуация, связанная с аварийностью на транспорте, неизменно сохраняет актуальность в связи с несоответствием дорожно</w:t>
      </w:r>
      <w:r w:rsidR="000C627B" w:rsidRPr="00E20574">
        <w:rPr>
          <w:rFonts w:ascii="Times New Roman" w:hAnsi="Times New Roman" w:cs="Times New Roman"/>
          <w:sz w:val="26"/>
          <w:szCs w:val="26"/>
        </w:rPr>
        <w:t>-</w:t>
      </w:r>
      <w:r w:rsidRPr="00E20574">
        <w:rPr>
          <w:rFonts w:ascii="Times New Roman" w:hAnsi="Times New Roman" w:cs="Times New Roman"/>
          <w:sz w:val="26"/>
          <w:szCs w:val="26"/>
        </w:rPr>
        <w:t>транспортно</w:t>
      </w:r>
      <w:r w:rsidR="000C627B" w:rsidRPr="00E20574">
        <w:rPr>
          <w:rFonts w:ascii="Times New Roman" w:hAnsi="Times New Roman" w:cs="Times New Roman"/>
          <w:sz w:val="26"/>
          <w:szCs w:val="26"/>
        </w:rPr>
        <w:t>й</w:t>
      </w:r>
      <w:r w:rsidRPr="00E20574">
        <w:rPr>
          <w:rFonts w:ascii="Times New Roman" w:hAnsi="Times New Roman" w:cs="Times New Roman"/>
          <w:sz w:val="26"/>
          <w:szCs w:val="26"/>
        </w:rPr>
        <w:t xml:space="preserve"> инфраструктуры потребностям участников дорожного</w:t>
      </w:r>
      <w:r w:rsidR="000C627B" w:rsidRPr="00E20574">
        <w:rPr>
          <w:rFonts w:ascii="Times New Roman" w:hAnsi="Times New Roman" w:cs="Times New Roman"/>
          <w:sz w:val="26"/>
          <w:szCs w:val="26"/>
        </w:rPr>
        <w:t xml:space="preserve"> движения, </w:t>
      </w:r>
      <w:r w:rsidR="000C627B" w:rsidRPr="00E20574">
        <w:rPr>
          <w:rFonts w:ascii="Times New Roman" w:hAnsi="Times New Roman" w:cs="Times New Roman"/>
          <w:snapToGrid w:val="0"/>
          <w:sz w:val="26"/>
          <w:szCs w:val="26"/>
        </w:rPr>
        <w:t xml:space="preserve"> из-за нарушения правил дорожного движения, превышения скоростного режима, из-за неудовлетворительного качества дорожных покрытий, погодных условий</w:t>
      </w:r>
      <w:r w:rsidR="000D1FE5" w:rsidRPr="00E20574">
        <w:rPr>
          <w:rFonts w:ascii="Times New Roman" w:hAnsi="Times New Roman" w:cs="Times New Roman"/>
          <w:snapToGrid w:val="0"/>
          <w:sz w:val="26"/>
          <w:szCs w:val="26"/>
        </w:rPr>
        <w:t xml:space="preserve"> и др</w:t>
      </w:r>
      <w:r w:rsidR="000C627B" w:rsidRPr="00E20574">
        <w:rPr>
          <w:rFonts w:ascii="Times New Roman" w:hAnsi="Times New Roman" w:cs="Times New Roman"/>
          <w:snapToGrid w:val="0"/>
          <w:sz w:val="26"/>
          <w:szCs w:val="26"/>
        </w:rPr>
        <w:t>.</w:t>
      </w:r>
      <w:r w:rsidRPr="00E20574">
        <w:rPr>
          <w:rFonts w:ascii="Times New Roman" w:hAnsi="Times New Roman" w:cs="Times New Roman"/>
          <w:sz w:val="26"/>
          <w:szCs w:val="26"/>
        </w:rPr>
        <w:t xml:space="preserve"> В настоящее время решение проблемы обеспечения безопасности дорожного движения является одной из важнейших задач</w:t>
      </w:r>
      <w:r w:rsidR="005F3499" w:rsidRPr="00E20574">
        <w:rPr>
          <w:rFonts w:ascii="Times New Roman" w:hAnsi="Times New Roman" w:cs="Times New Roman"/>
          <w:sz w:val="26"/>
          <w:szCs w:val="26"/>
        </w:rPr>
        <w:t>.</w:t>
      </w:r>
    </w:p>
    <w:p w:rsidR="002E471A" w:rsidRPr="00E20574" w:rsidRDefault="00E743B6" w:rsidP="00AC3E4C">
      <w:pPr>
        <w:snapToGrid/>
        <w:ind w:firstLine="360"/>
        <w:jc w:val="both"/>
        <w:rPr>
          <w:b/>
          <w:sz w:val="26"/>
          <w:szCs w:val="26"/>
        </w:rPr>
      </w:pPr>
      <w:r w:rsidRPr="00E20574">
        <w:rPr>
          <w:b/>
          <w:sz w:val="26"/>
          <w:szCs w:val="26"/>
        </w:rPr>
        <w:t xml:space="preserve"> </w:t>
      </w:r>
      <w:r w:rsidR="00786D9E" w:rsidRPr="00E20574">
        <w:rPr>
          <w:b/>
          <w:sz w:val="26"/>
          <w:szCs w:val="26"/>
        </w:rPr>
        <w:t xml:space="preserve">     2</w:t>
      </w:r>
      <w:r w:rsidR="002E471A" w:rsidRPr="00E20574">
        <w:rPr>
          <w:b/>
          <w:sz w:val="26"/>
          <w:szCs w:val="26"/>
        </w:rPr>
        <w:t>.</w:t>
      </w:r>
      <w:r w:rsidR="00CC58F9" w:rsidRPr="00E20574">
        <w:rPr>
          <w:b/>
          <w:sz w:val="26"/>
          <w:szCs w:val="26"/>
        </w:rPr>
        <w:t>10</w:t>
      </w:r>
      <w:r w:rsidR="002E471A" w:rsidRPr="00E20574">
        <w:rPr>
          <w:b/>
          <w:sz w:val="26"/>
          <w:szCs w:val="26"/>
        </w:rPr>
        <w:t>. Оценка уровня негативного воздействия транспортной инфраструктуры на окружающую среду, безопасность и здоровье человека.</w:t>
      </w:r>
    </w:p>
    <w:p w:rsidR="002E471A" w:rsidRPr="00E20574" w:rsidRDefault="002E471A" w:rsidP="002E471A">
      <w:pPr>
        <w:pStyle w:val="ConsPlusNormal"/>
        <w:widowControl/>
        <w:ind w:firstLine="708"/>
        <w:jc w:val="both"/>
        <w:rPr>
          <w:rFonts w:ascii="Times New Roman" w:hAnsi="Times New Roman" w:cs="Times New Roman"/>
          <w:i/>
          <w:iCs/>
          <w:sz w:val="26"/>
          <w:szCs w:val="26"/>
        </w:rPr>
      </w:pPr>
      <w:r w:rsidRPr="00E20574">
        <w:rPr>
          <w:rFonts w:ascii="Times New Roman" w:hAnsi="Times New Roman" w:cs="Times New Roman"/>
          <w:sz w:val="26"/>
          <w:szCs w:val="26"/>
        </w:rPr>
        <w:t>Рассмотрим характерные факторы, неблагоприятно влияющие на окружающую среду и здоровье.</w:t>
      </w:r>
    </w:p>
    <w:p w:rsidR="002E471A" w:rsidRPr="00E20574" w:rsidRDefault="002E471A" w:rsidP="002E471A">
      <w:pPr>
        <w:pStyle w:val="ConsPlusNormal"/>
        <w:widowControl/>
        <w:ind w:firstLine="708"/>
        <w:jc w:val="both"/>
        <w:rPr>
          <w:rFonts w:ascii="Times New Roman" w:hAnsi="Times New Roman" w:cs="Times New Roman"/>
          <w:i/>
          <w:iCs/>
          <w:sz w:val="26"/>
          <w:szCs w:val="26"/>
        </w:rPr>
      </w:pPr>
      <w:r w:rsidRPr="00E20574">
        <w:rPr>
          <w:rFonts w:ascii="Times New Roman" w:hAnsi="Times New Roman" w:cs="Times New Roman"/>
          <w:i/>
          <w:iCs/>
          <w:sz w:val="26"/>
          <w:szCs w:val="26"/>
        </w:rPr>
        <w:t>Загрязнение атмосферы.</w:t>
      </w:r>
      <w:r w:rsidRPr="00E20574">
        <w:rPr>
          <w:rFonts w:ascii="Times New Roman" w:hAnsi="Times New Roman" w:cs="Times New Roman"/>
          <w:sz w:val="26"/>
          <w:szCs w:val="26"/>
        </w:rPr>
        <w:t xml:space="preserve"> Выброс в воздух дыма и газообразных загрязняющих веществ (</w:t>
      </w:r>
      <w:r w:rsidR="001429FB" w:rsidRPr="00E20574">
        <w:rPr>
          <w:rFonts w:ascii="Times New Roman" w:hAnsi="Times New Roman" w:cs="Times New Roman"/>
          <w:sz w:val="26"/>
          <w:szCs w:val="26"/>
        </w:rPr>
        <w:t>диоксид</w:t>
      </w:r>
      <w:r w:rsidRPr="00E20574">
        <w:rPr>
          <w:rFonts w:ascii="Times New Roman" w:hAnsi="Times New Roman" w:cs="Times New Roman"/>
          <w:sz w:val="26"/>
          <w:szCs w:val="26"/>
        </w:rPr>
        <w:t xml:space="preserve"> азота и серы, озон) приводят не только к загрязнению атмосферы, но и к вредным проявлениям для здоровья, особенно к </w:t>
      </w:r>
      <w:r w:rsidR="001429FB" w:rsidRPr="00E20574">
        <w:rPr>
          <w:rFonts w:ascii="Times New Roman" w:hAnsi="Times New Roman" w:cs="Times New Roman"/>
          <w:sz w:val="26"/>
          <w:szCs w:val="26"/>
        </w:rPr>
        <w:t>респираторным</w:t>
      </w:r>
      <w:r w:rsidRPr="00E20574">
        <w:rPr>
          <w:rFonts w:ascii="Times New Roman" w:hAnsi="Times New Roman" w:cs="Times New Roman"/>
          <w:sz w:val="26"/>
          <w:szCs w:val="26"/>
        </w:rPr>
        <w:t xml:space="preserve"> аллергическим заболеваниям.</w:t>
      </w:r>
    </w:p>
    <w:p w:rsidR="002E471A" w:rsidRPr="00E20574" w:rsidRDefault="002E471A" w:rsidP="002E471A">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i/>
          <w:iCs/>
          <w:sz w:val="26"/>
          <w:szCs w:val="26"/>
        </w:rPr>
        <w:t>Воздействие шума.</w:t>
      </w:r>
      <w:r w:rsidRPr="00E20574">
        <w:rPr>
          <w:rFonts w:ascii="Times New Roman" w:hAnsi="Times New Roman" w:cs="Times New Roman"/>
          <w:sz w:val="26"/>
          <w:szCs w:val="26"/>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2E471A" w:rsidRPr="00E20574" w:rsidRDefault="002E471A" w:rsidP="002E471A">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Учитывая сложившуюся планировочную структуру сельского поселения и характер дорожно-транспортно</w:t>
      </w:r>
      <w:r w:rsidR="00D734F5" w:rsidRPr="00E20574">
        <w:rPr>
          <w:rFonts w:ascii="Times New Roman" w:hAnsi="Times New Roman" w:cs="Times New Roman"/>
          <w:sz w:val="26"/>
          <w:szCs w:val="26"/>
        </w:rPr>
        <w:t>й</w:t>
      </w:r>
      <w:r w:rsidRPr="00E20574">
        <w:rPr>
          <w:rFonts w:ascii="Times New Roman" w:hAnsi="Times New Roman" w:cs="Times New Roman"/>
          <w:sz w:val="26"/>
          <w:szCs w:val="26"/>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D734F5" w:rsidRPr="00E20574">
        <w:rPr>
          <w:rFonts w:ascii="Times New Roman" w:hAnsi="Times New Roman" w:cs="Times New Roman"/>
          <w:sz w:val="26"/>
          <w:szCs w:val="26"/>
        </w:rPr>
        <w:t>й</w:t>
      </w:r>
      <w:r w:rsidRPr="00E20574">
        <w:rPr>
          <w:rFonts w:ascii="Times New Roman" w:hAnsi="Times New Roman" w:cs="Times New Roman"/>
          <w:sz w:val="26"/>
          <w:szCs w:val="26"/>
        </w:rPr>
        <w:t xml:space="preserve"> инфраструктуры на окружающую среду, безопасность и здоровье человека.</w:t>
      </w:r>
    </w:p>
    <w:p w:rsidR="00D734F5" w:rsidRPr="00E20574" w:rsidRDefault="00786D9E" w:rsidP="00D734F5">
      <w:pPr>
        <w:pStyle w:val="a6"/>
        <w:ind w:firstLine="709"/>
        <w:jc w:val="both"/>
        <w:rPr>
          <w:rFonts w:ascii="Times New Roman" w:hAnsi="Times New Roman" w:cs="Times New Roman"/>
          <w:sz w:val="26"/>
          <w:szCs w:val="26"/>
        </w:rPr>
      </w:pPr>
      <w:r w:rsidRPr="00E20574">
        <w:rPr>
          <w:rFonts w:ascii="Times New Roman" w:hAnsi="Times New Roman" w:cs="Times New Roman"/>
          <w:b/>
          <w:bCs/>
          <w:sz w:val="26"/>
          <w:szCs w:val="26"/>
        </w:rPr>
        <w:t>2</w:t>
      </w:r>
      <w:r w:rsidR="00AC3E4C" w:rsidRPr="00E20574">
        <w:rPr>
          <w:rFonts w:ascii="Times New Roman" w:hAnsi="Times New Roman" w:cs="Times New Roman"/>
          <w:b/>
          <w:bCs/>
          <w:sz w:val="26"/>
          <w:szCs w:val="26"/>
        </w:rPr>
        <w:t>.</w:t>
      </w:r>
      <w:r w:rsidR="00CC58F9" w:rsidRPr="00E20574">
        <w:rPr>
          <w:rFonts w:ascii="Times New Roman" w:hAnsi="Times New Roman" w:cs="Times New Roman"/>
          <w:b/>
          <w:bCs/>
          <w:sz w:val="26"/>
          <w:szCs w:val="26"/>
        </w:rPr>
        <w:t>11</w:t>
      </w:r>
      <w:r w:rsidRPr="00E20574">
        <w:rPr>
          <w:rFonts w:ascii="Times New Roman" w:hAnsi="Times New Roman" w:cs="Times New Roman"/>
          <w:b/>
          <w:bCs/>
          <w:sz w:val="26"/>
          <w:szCs w:val="26"/>
        </w:rPr>
        <w:t>.</w:t>
      </w:r>
      <w:r w:rsidR="00AC3E4C" w:rsidRPr="00E20574">
        <w:rPr>
          <w:rFonts w:ascii="Times New Roman" w:hAnsi="Times New Roman" w:cs="Times New Roman"/>
          <w:b/>
          <w:bCs/>
          <w:sz w:val="26"/>
          <w:szCs w:val="26"/>
        </w:rPr>
        <w:t xml:space="preserve"> Характеристика существующих условий и перспектив развития и размещения транспортной инфраструктуры </w:t>
      </w:r>
      <w:r w:rsidR="00247892" w:rsidRPr="00E20574">
        <w:rPr>
          <w:rFonts w:ascii="Times New Roman" w:hAnsi="Times New Roman" w:cs="Times New Roman"/>
          <w:b/>
          <w:bCs/>
          <w:sz w:val="26"/>
          <w:szCs w:val="26"/>
        </w:rPr>
        <w:t>Бутрахтинского сельсовета</w:t>
      </w:r>
      <w:r w:rsidR="00AC3E4C" w:rsidRPr="00E20574">
        <w:rPr>
          <w:rFonts w:ascii="Times New Roman" w:hAnsi="Times New Roman" w:cs="Times New Roman"/>
          <w:b/>
          <w:bCs/>
          <w:sz w:val="26"/>
          <w:szCs w:val="26"/>
        </w:rPr>
        <w:t xml:space="preserve">.                                  </w:t>
      </w:r>
      <w:r w:rsidRPr="00E20574">
        <w:rPr>
          <w:rFonts w:ascii="Times New Roman" w:hAnsi="Times New Roman" w:cs="Times New Roman"/>
          <w:b/>
          <w:bCs/>
          <w:sz w:val="26"/>
          <w:szCs w:val="26"/>
        </w:rPr>
        <w:t xml:space="preserve">            </w:t>
      </w:r>
      <w:r w:rsidR="004C15EE" w:rsidRPr="00E20574">
        <w:rPr>
          <w:rFonts w:ascii="Times New Roman" w:hAnsi="Times New Roman" w:cs="Times New Roman"/>
          <w:b/>
          <w:bCs/>
          <w:sz w:val="26"/>
          <w:szCs w:val="26"/>
        </w:rPr>
        <w:t xml:space="preserve">                       </w:t>
      </w:r>
      <w:r w:rsidR="00D734F5" w:rsidRPr="00E20574">
        <w:rPr>
          <w:rFonts w:ascii="Times New Roman" w:hAnsi="Times New Roman" w:cs="Times New Roman"/>
          <w:sz w:val="26"/>
          <w:szCs w:val="26"/>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D734F5" w:rsidRPr="00E20574" w:rsidRDefault="00D734F5" w:rsidP="00D734F5">
      <w:pPr>
        <w:snapToGrid/>
        <w:ind w:firstLine="709"/>
        <w:jc w:val="both"/>
        <w:rPr>
          <w:bCs/>
          <w:sz w:val="26"/>
          <w:szCs w:val="26"/>
        </w:rPr>
      </w:pPr>
      <w:r w:rsidRPr="00E20574">
        <w:rPr>
          <w:sz w:val="26"/>
          <w:szCs w:val="26"/>
        </w:rPr>
        <w:t>При этом состояние дорожной сети Бутрахтинского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r w:rsidRPr="00E20574">
        <w:rPr>
          <w:bCs/>
          <w:sz w:val="26"/>
          <w:szCs w:val="26"/>
        </w:rPr>
        <w:t xml:space="preserve"> </w:t>
      </w:r>
    </w:p>
    <w:p w:rsidR="00D734F5" w:rsidRPr="00E20574" w:rsidRDefault="00D734F5" w:rsidP="00D734F5">
      <w:pPr>
        <w:snapToGrid/>
        <w:ind w:firstLine="709"/>
        <w:jc w:val="both"/>
        <w:rPr>
          <w:bCs/>
          <w:sz w:val="26"/>
          <w:szCs w:val="26"/>
        </w:rPr>
      </w:pPr>
      <w:r w:rsidRPr="00E20574">
        <w:rPr>
          <w:bCs/>
          <w:sz w:val="26"/>
          <w:szCs w:val="26"/>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D734F5" w:rsidRPr="00E20574" w:rsidRDefault="00D734F5" w:rsidP="00D734F5">
      <w:pPr>
        <w:shd w:val="clear" w:color="auto" w:fill="FFFFFF"/>
        <w:snapToGrid/>
        <w:jc w:val="both"/>
        <w:rPr>
          <w:sz w:val="26"/>
          <w:szCs w:val="26"/>
          <w:lang w:eastAsia="zh-CN"/>
        </w:rPr>
      </w:pPr>
      <w:r w:rsidRPr="00E20574">
        <w:rPr>
          <w:b/>
          <w:sz w:val="26"/>
          <w:szCs w:val="26"/>
          <w:lang w:eastAsia="zh-CN"/>
        </w:rPr>
        <w:tab/>
      </w:r>
      <w:r w:rsidRPr="00E20574">
        <w:rPr>
          <w:sz w:val="26"/>
          <w:szCs w:val="26"/>
          <w:lang w:eastAsia="zh-CN"/>
        </w:rPr>
        <w:t>Согласн</w:t>
      </w:r>
      <w:r w:rsidR="008B3AFB">
        <w:rPr>
          <w:sz w:val="26"/>
          <w:szCs w:val="26"/>
          <w:lang w:eastAsia="zh-CN"/>
        </w:rPr>
        <w:t>о</w:t>
      </w:r>
      <w:r w:rsidRPr="00E20574">
        <w:rPr>
          <w:sz w:val="26"/>
          <w:szCs w:val="26"/>
          <w:lang w:eastAsia="zh-CN"/>
        </w:rPr>
        <w:t xml:space="preserve"> Генерального плана муниципального образования Бутрахтинский сельсовет запланированы мероприятия по территориальному планированию транспортной инфраструктуры это ремонт улиц и дорог. </w:t>
      </w:r>
    </w:p>
    <w:p w:rsidR="00247892" w:rsidRPr="00E20574" w:rsidRDefault="00861C18" w:rsidP="00861C18">
      <w:pPr>
        <w:pStyle w:val="Default"/>
        <w:jc w:val="both"/>
        <w:rPr>
          <w:b/>
          <w:bCs/>
          <w:sz w:val="26"/>
          <w:szCs w:val="26"/>
        </w:rPr>
      </w:pPr>
      <w:r w:rsidRPr="00E20574">
        <w:rPr>
          <w:b/>
          <w:bCs/>
          <w:sz w:val="26"/>
          <w:szCs w:val="26"/>
        </w:rPr>
        <w:t xml:space="preserve">           </w:t>
      </w:r>
      <w:r w:rsidR="00786D9E" w:rsidRPr="00E20574">
        <w:rPr>
          <w:b/>
          <w:bCs/>
          <w:sz w:val="26"/>
          <w:szCs w:val="26"/>
        </w:rPr>
        <w:t>2</w:t>
      </w:r>
      <w:r w:rsidRPr="00E20574">
        <w:rPr>
          <w:b/>
          <w:bCs/>
          <w:sz w:val="26"/>
          <w:szCs w:val="26"/>
        </w:rPr>
        <w:t>.</w:t>
      </w:r>
      <w:r w:rsidR="00CC58F9" w:rsidRPr="00E20574">
        <w:rPr>
          <w:b/>
          <w:bCs/>
          <w:sz w:val="26"/>
          <w:szCs w:val="26"/>
        </w:rPr>
        <w:t>12</w:t>
      </w:r>
      <w:r w:rsidR="009170A2" w:rsidRPr="00E20574">
        <w:rPr>
          <w:b/>
          <w:bCs/>
          <w:sz w:val="26"/>
          <w:szCs w:val="26"/>
        </w:rPr>
        <w:t>.</w:t>
      </w:r>
      <w:r w:rsidRPr="00E20574">
        <w:rPr>
          <w:b/>
          <w:bCs/>
          <w:sz w:val="26"/>
          <w:szCs w:val="26"/>
        </w:rPr>
        <w:t xml:space="preserve"> Оценка нормативно-правовой базы, необходимой для функционирования и развития транспортной инфраструктуры </w:t>
      </w:r>
      <w:r w:rsidR="00247892" w:rsidRPr="00E20574">
        <w:rPr>
          <w:b/>
          <w:bCs/>
          <w:sz w:val="26"/>
          <w:szCs w:val="26"/>
        </w:rPr>
        <w:t>Бутрахтинского сельсовета</w:t>
      </w:r>
      <w:r w:rsidRPr="00E20574">
        <w:rPr>
          <w:b/>
          <w:bCs/>
          <w:sz w:val="26"/>
          <w:szCs w:val="26"/>
        </w:rPr>
        <w:t>.</w:t>
      </w:r>
    </w:p>
    <w:p w:rsidR="00861C18" w:rsidRPr="00E20574" w:rsidRDefault="00861C18" w:rsidP="008B3AFB">
      <w:pPr>
        <w:pStyle w:val="Default"/>
        <w:jc w:val="both"/>
        <w:rPr>
          <w:sz w:val="26"/>
          <w:szCs w:val="26"/>
        </w:rPr>
      </w:pPr>
      <w:r w:rsidRPr="00E20574">
        <w:rPr>
          <w:b/>
          <w:bCs/>
          <w:sz w:val="26"/>
          <w:szCs w:val="26"/>
        </w:rPr>
        <w:t xml:space="preserve">     </w:t>
      </w:r>
      <w:r w:rsidRPr="00E20574">
        <w:rPr>
          <w:sz w:val="26"/>
          <w:szCs w:val="26"/>
        </w:rPr>
        <w:t xml:space="preserve">Программа комплексного развития транспортной инфраструктуры </w:t>
      </w:r>
      <w:r w:rsidR="00247892" w:rsidRPr="00E20574">
        <w:rPr>
          <w:sz w:val="26"/>
          <w:szCs w:val="26"/>
        </w:rPr>
        <w:t>Бутрахтинского сельсовета</w:t>
      </w:r>
      <w:r w:rsidRPr="00E20574">
        <w:rPr>
          <w:sz w:val="26"/>
          <w:szCs w:val="26"/>
        </w:rPr>
        <w:t xml:space="preserve"> на 201</w:t>
      </w:r>
      <w:r w:rsidR="00EB752E" w:rsidRPr="00E20574">
        <w:rPr>
          <w:sz w:val="26"/>
          <w:szCs w:val="26"/>
        </w:rPr>
        <w:t>8</w:t>
      </w:r>
      <w:r w:rsidRPr="00E20574">
        <w:rPr>
          <w:sz w:val="26"/>
          <w:szCs w:val="26"/>
        </w:rPr>
        <w:t xml:space="preserve"> - 2027 подготовлена на основании: </w:t>
      </w:r>
    </w:p>
    <w:p w:rsidR="008B3AFB" w:rsidRDefault="001C1ABA" w:rsidP="008B3AFB">
      <w:pPr>
        <w:pStyle w:val="a4"/>
        <w:shd w:val="clear" w:color="auto" w:fill="FFFFFF"/>
        <w:spacing w:before="0" w:beforeAutospacing="0" w:after="0" w:afterAutospacing="0"/>
        <w:rPr>
          <w:color w:val="000000"/>
          <w:sz w:val="26"/>
          <w:szCs w:val="26"/>
        </w:rPr>
      </w:pPr>
      <w:r w:rsidRPr="00E20574">
        <w:rPr>
          <w:color w:val="000000"/>
          <w:sz w:val="26"/>
          <w:szCs w:val="26"/>
        </w:rPr>
        <w:t>-</w:t>
      </w:r>
      <w:r w:rsidR="00E77955" w:rsidRPr="00E20574">
        <w:rPr>
          <w:color w:val="000000"/>
          <w:sz w:val="26"/>
          <w:szCs w:val="26"/>
        </w:rPr>
        <w:t>Градостроительный кодекс Российской Федерации от 29.12.2004 № 190-ФЗ (ред. от 30.12.2015) (с изм. и доп., вступ. в силу с 10.01.2016);</w:t>
      </w:r>
    </w:p>
    <w:p w:rsidR="008B3AFB" w:rsidRPr="008B3AFB" w:rsidRDefault="008B3AFB" w:rsidP="008B3AFB">
      <w:pPr>
        <w:pStyle w:val="a4"/>
        <w:shd w:val="clear" w:color="auto" w:fill="FFFFFF"/>
        <w:spacing w:before="0" w:beforeAutospacing="0" w:after="0" w:afterAutospacing="0"/>
        <w:rPr>
          <w:color w:val="000000"/>
          <w:sz w:val="26"/>
          <w:szCs w:val="26"/>
        </w:rPr>
      </w:pPr>
      <w:r w:rsidRPr="008B3AFB">
        <w:rPr>
          <w:sz w:val="26"/>
          <w:szCs w:val="26"/>
        </w:rPr>
        <w:t>- Федерального закона от 06.10.2003 № 131-ФЗ «Об общих принципах организации местного самоуправления в Российской Федерации»;</w:t>
      </w:r>
    </w:p>
    <w:p w:rsidR="00E77955" w:rsidRPr="00E20574" w:rsidRDefault="001C1ABA" w:rsidP="008B3AFB">
      <w:pPr>
        <w:pStyle w:val="a4"/>
        <w:shd w:val="clear" w:color="auto" w:fill="FFFFFF"/>
        <w:spacing w:before="0" w:beforeAutospacing="0" w:after="0" w:afterAutospacing="0"/>
        <w:rPr>
          <w:color w:val="000000"/>
          <w:sz w:val="26"/>
          <w:szCs w:val="26"/>
        </w:rPr>
      </w:pPr>
      <w:r w:rsidRPr="00E20574">
        <w:rPr>
          <w:color w:val="000000"/>
          <w:sz w:val="26"/>
          <w:szCs w:val="26"/>
        </w:rPr>
        <w:t>-</w:t>
      </w:r>
      <w:r w:rsidR="00E77955" w:rsidRPr="00E20574">
        <w:rPr>
          <w:color w:val="000000"/>
          <w:sz w:val="26"/>
          <w:szCs w:val="26"/>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7955" w:rsidRPr="00E20574" w:rsidRDefault="001C1ABA" w:rsidP="008B3AFB">
      <w:pPr>
        <w:pStyle w:val="a4"/>
        <w:shd w:val="clear" w:color="auto" w:fill="FFFFFF"/>
        <w:spacing w:before="0" w:beforeAutospacing="0" w:after="0" w:afterAutospacing="0"/>
        <w:rPr>
          <w:color w:val="000000"/>
          <w:sz w:val="26"/>
          <w:szCs w:val="26"/>
        </w:rPr>
      </w:pPr>
      <w:r w:rsidRPr="00E20574">
        <w:rPr>
          <w:color w:val="000000"/>
          <w:sz w:val="26"/>
          <w:szCs w:val="26"/>
        </w:rPr>
        <w:t>-</w:t>
      </w:r>
      <w:r w:rsidR="00E77955" w:rsidRPr="00E20574">
        <w:rPr>
          <w:color w:val="000000"/>
          <w:sz w:val="26"/>
          <w:szCs w:val="26"/>
        </w:rPr>
        <w:t>Федеральный закон от 10.12.1995 № 196-ФЗ (ред. от 28.11.2015) «О безопасности дорожного движения» (с изм. и доп., вступ. в силу с 15.01.2016);</w:t>
      </w:r>
    </w:p>
    <w:p w:rsidR="00E77955" w:rsidRPr="00E20574" w:rsidRDefault="001C1ABA" w:rsidP="008B3AFB">
      <w:pPr>
        <w:pStyle w:val="a4"/>
        <w:shd w:val="clear" w:color="auto" w:fill="FFFFFF"/>
        <w:spacing w:before="0" w:beforeAutospacing="0" w:after="0" w:afterAutospacing="0"/>
        <w:rPr>
          <w:color w:val="000000"/>
          <w:sz w:val="26"/>
          <w:szCs w:val="26"/>
        </w:rPr>
      </w:pPr>
      <w:r w:rsidRPr="00E20574">
        <w:rPr>
          <w:color w:val="000000"/>
          <w:sz w:val="26"/>
          <w:szCs w:val="26"/>
        </w:rPr>
        <w:t>-</w:t>
      </w:r>
      <w:r w:rsidR="00E77955" w:rsidRPr="00E20574">
        <w:rPr>
          <w:color w:val="000000"/>
          <w:sz w:val="26"/>
          <w:szCs w:val="26"/>
        </w:rPr>
        <w:t>Постановление Правительства РФ от 23.10.1993 № 1090 (ред. от 21.01.2016) «О Правилах дорожного движения»;</w:t>
      </w:r>
    </w:p>
    <w:p w:rsidR="008B3AFB" w:rsidRDefault="001C1ABA" w:rsidP="008B3AFB">
      <w:pPr>
        <w:pStyle w:val="a4"/>
        <w:shd w:val="clear" w:color="auto" w:fill="FFFFFF"/>
        <w:spacing w:before="0" w:beforeAutospacing="0" w:after="0" w:afterAutospacing="0"/>
        <w:rPr>
          <w:color w:val="000000"/>
          <w:sz w:val="26"/>
          <w:szCs w:val="26"/>
        </w:rPr>
      </w:pPr>
      <w:r w:rsidRPr="00E20574">
        <w:rPr>
          <w:color w:val="000000"/>
          <w:sz w:val="26"/>
          <w:szCs w:val="26"/>
        </w:rPr>
        <w:t>-</w:t>
      </w:r>
      <w:r w:rsidR="00E77955" w:rsidRPr="00E20574">
        <w:rPr>
          <w:color w:val="000000"/>
          <w:sz w:val="26"/>
          <w:szCs w:val="26"/>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sidR="008B3AFB">
        <w:rPr>
          <w:color w:val="000000"/>
          <w:sz w:val="26"/>
          <w:szCs w:val="26"/>
        </w:rPr>
        <w:t>;</w:t>
      </w:r>
    </w:p>
    <w:p w:rsidR="008B3AFB" w:rsidRPr="008B3AFB" w:rsidRDefault="008B3AFB" w:rsidP="008B3AFB">
      <w:pPr>
        <w:pStyle w:val="a4"/>
        <w:shd w:val="clear" w:color="auto" w:fill="FFFFFF"/>
        <w:spacing w:before="0" w:beforeAutospacing="0" w:after="0" w:afterAutospacing="0"/>
        <w:rPr>
          <w:color w:val="000000"/>
          <w:sz w:val="26"/>
          <w:szCs w:val="26"/>
        </w:rPr>
      </w:pPr>
      <w:r>
        <w:rPr>
          <w:color w:val="000000"/>
          <w:sz w:val="26"/>
          <w:szCs w:val="26"/>
        </w:rPr>
        <w:t>-</w:t>
      </w:r>
      <w:r w:rsidRPr="008B3AFB">
        <w:rPr>
          <w:sz w:val="26"/>
          <w:szCs w:val="26"/>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1C1ABA" w:rsidRPr="00E20574" w:rsidRDefault="00861C18" w:rsidP="008B3AFB">
      <w:pPr>
        <w:snapToGrid/>
        <w:jc w:val="both"/>
        <w:rPr>
          <w:sz w:val="26"/>
          <w:szCs w:val="26"/>
        </w:rPr>
      </w:pPr>
      <w:r w:rsidRPr="00E20574">
        <w:rPr>
          <w:sz w:val="26"/>
          <w:szCs w:val="26"/>
        </w:rPr>
        <w:t xml:space="preserve">- Решения Совета </w:t>
      </w:r>
      <w:r w:rsidR="00EF34EF" w:rsidRPr="00E20574">
        <w:rPr>
          <w:sz w:val="26"/>
          <w:szCs w:val="26"/>
        </w:rPr>
        <w:t>депутатов Бутрахтинского сельсовета от 17.11.2016 г. №24 «О создании муниципального дорожного фонда Бутрахтинского сельсовета»</w:t>
      </w:r>
      <w:r w:rsidR="001C1ABA" w:rsidRPr="00E20574">
        <w:rPr>
          <w:sz w:val="26"/>
          <w:szCs w:val="26"/>
        </w:rPr>
        <w:t>;</w:t>
      </w:r>
    </w:p>
    <w:p w:rsidR="001C1ABA" w:rsidRPr="00E20574" w:rsidRDefault="00861C18" w:rsidP="008B3AFB">
      <w:pPr>
        <w:autoSpaceDE w:val="0"/>
        <w:autoSpaceDN w:val="0"/>
        <w:adjustRightInd w:val="0"/>
        <w:snapToGrid/>
        <w:jc w:val="both"/>
        <w:rPr>
          <w:spacing w:val="-2"/>
          <w:sz w:val="26"/>
          <w:szCs w:val="26"/>
        </w:rPr>
      </w:pPr>
      <w:r w:rsidRPr="00E20574">
        <w:rPr>
          <w:sz w:val="26"/>
          <w:szCs w:val="26"/>
        </w:rPr>
        <w:t xml:space="preserve">- Решения </w:t>
      </w:r>
      <w:r w:rsidR="00EF34EF" w:rsidRPr="00E20574">
        <w:rPr>
          <w:sz w:val="26"/>
          <w:szCs w:val="26"/>
        </w:rPr>
        <w:t>Совета депутатов Бутрахтинского сельсовета</w:t>
      </w:r>
      <w:r w:rsidRPr="00E20574">
        <w:rPr>
          <w:sz w:val="26"/>
          <w:szCs w:val="26"/>
        </w:rPr>
        <w:t xml:space="preserve"> от </w:t>
      </w:r>
      <w:r w:rsidR="00EF34EF" w:rsidRPr="00E20574">
        <w:rPr>
          <w:sz w:val="26"/>
          <w:szCs w:val="26"/>
        </w:rPr>
        <w:t xml:space="preserve">19.12.2016 </w:t>
      </w:r>
      <w:r w:rsidRPr="00E20574">
        <w:rPr>
          <w:sz w:val="26"/>
          <w:szCs w:val="26"/>
        </w:rPr>
        <w:t>г. №</w:t>
      </w:r>
      <w:r w:rsidR="00EF34EF" w:rsidRPr="00E20574">
        <w:rPr>
          <w:sz w:val="26"/>
          <w:szCs w:val="26"/>
        </w:rPr>
        <w:t>27</w:t>
      </w:r>
      <w:r w:rsidRPr="00E20574">
        <w:rPr>
          <w:sz w:val="26"/>
          <w:szCs w:val="26"/>
        </w:rPr>
        <w:t xml:space="preserve"> </w:t>
      </w:r>
      <w:r w:rsidR="001C1ABA" w:rsidRPr="00E20574">
        <w:rPr>
          <w:sz w:val="26"/>
          <w:szCs w:val="26"/>
        </w:rPr>
        <w:t xml:space="preserve">«О  бюджете </w:t>
      </w:r>
      <w:r w:rsidR="00EF34EF" w:rsidRPr="00E20574">
        <w:rPr>
          <w:sz w:val="26"/>
          <w:szCs w:val="26"/>
        </w:rPr>
        <w:t>Бутрахтинского сельсовета</w:t>
      </w:r>
      <w:r w:rsidR="001C1ABA" w:rsidRPr="00E20574">
        <w:rPr>
          <w:sz w:val="26"/>
          <w:szCs w:val="26"/>
        </w:rPr>
        <w:t xml:space="preserve"> на 2017 год и </w:t>
      </w:r>
      <w:r w:rsidR="001C1ABA" w:rsidRPr="00E20574">
        <w:rPr>
          <w:spacing w:val="-2"/>
          <w:sz w:val="26"/>
          <w:szCs w:val="26"/>
        </w:rPr>
        <w:t>на плановый период 2018 и 2019 годов</w:t>
      </w:r>
      <w:r w:rsidR="00EF34EF" w:rsidRPr="00E20574">
        <w:rPr>
          <w:spacing w:val="-2"/>
          <w:sz w:val="26"/>
          <w:szCs w:val="26"/>
        </w:rPr>
        <w:t>»</w:t>
      </w:r>
      <w:r w:rsidR="001C1ABA" w:rsidRPr="00E20574">
        <w:rPr>
          <w:spacing w:val="-2"/>
          <w:sz w:val="26"/>
          <w:szCs w:val="26"/>
        </w:rPr>
        <w:t>.</w:t>
      </w:r>
    </w:p>
    <w:p w:rsidR="00E77955" w:rsidRPr="00E20574" w:rsidRDefault="001C1ABA" w:rsidP="008B3AFB">
      <w:pPr>
        <w:pStyle w:val="a4"/>
        <w:shd w:val="clear" w:color="auto" w:fill="FFFFFF"/>
        <w:spacing w:before="0" w:beforeAutospacing="0" w:after="0" w:afterAutospacing="0"/>
        <w:rPr>
          <w:color w:val="000000"/>
          <w:sz w:val="26"/>
          <w:szCs w:val="26"/>
        </w:rPr>
      </w:pPr>
      <w:r w:rsidRPr="00E20574">
        <w:rPr>
          <w:color w:val="000000"/>
          <w:sz w:val="26"/>
          <w:szCs w:val="26"/>
        </w:rPr>
        <w:t>П</w:t>
      </w:r>
      <w:r w:rsidR="00E77955" w:rsidRPr="00E20574">
        <w:rPr>
          <w:color w:val="000000"/>
          <w:sz w:val="26"/>
          <w:szCs w:val="26"/>
        </w:rPr>
        <w:t>рограмма позволит обеспечить:</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г) развитие транспортной инфраструктуры, сбалансированное с градостроительной деятельностью;</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д) условия для управления транспортным спросом;</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77955" w:rsidRPr="00E20574" w:rsidRDefault="00E77955" w:rsidP="008B3AFB">
      <w:pPr>
        <w:pStyle w:val="a4"/>
        <w:shd w:val="clear" w:color="auto" w:fill="FFFFFF"/>
        <w:spacing w:before="0" w:beforeAutospacing="0" w:after="0" w:afterAutospacing="0"/>
        <w:jc w:val="both"/>
        <w:rPr>
          <w:color w:val="000000"/>
          <w:sz w:val="26"/>
          <w:szCs w:val="26"/>
        </w:rPr>
      </w:pPr>
      <w:r w:rsidRPr="00E20574">
        <w:rPr>
          <w:color w:val="000000"/>
          <w:sz w:val="26"/>
          <w:szCs w:val="26"/>
        </w:rPr>
        <w:t>з) условия для пешеходного и велосипедного передвижения населения;</w:t>
      </w:r>
    </w:p>
    <w:p w:rsidR="00E77955" w:rsidRPr="00E20574" w:rsidRDefault="00E77955" w:rsidP="008B3AFB">
      <w:pPr>
        <w:pStyle w:val="a4"/>
        <w:shd w:val="clear" w:color="auto" w:fill="FFFFFF"/>
        <w:spacing w:before="0" w:beforeAutospacing="0" w:after="0" w:afterAutospacing="0"/>
        <w:rPr>
          <w:color w:val="000000"/>
          <w:sz w:val="26"/>
          <w:szCs w:val="26"/>
        </w:rPr>
      </w:pPr>
      <w:r w:rsidRPr="00E20574">
        <w:rPr>
          <w:color w:val="000000"/>
          <w:sz w:val="26"/>
          <w:szCs w:val="26"/>
        </w:rPr>
        <w:t>и) эффективность функционирования действующей транспортной инфраструктуры.</w:t>
      </w:r>
    </w:p>
    <w:p w:rsidR="00861C18" w:rsidRPr="00E20574" w:rsidRDefault="00861C18" w:rsidP="008B3AFB">
      <w:pPr>
        <w:pStyle w:val="ConsPlusNormal"/>
        <w:widowControl/>
        <w:ind w:firstLine="708"/>
        <w:jc w:val="both"/>
        <w:rPr>
          <w:rFonts w:ascii="Times New Roman" w:hAnsi="Times New Roman" w:cs="Times New Roman"/>
          <w:sz w:val="26"/>
          <w:szCs w:val="26"/>
        </w:rPr>
      </w:pPr>
    </w:p>
    <w:p w:rsidR="00861C18" w:rsidRPr="00E20574" w:rsidRDefault="00861C18" w:rsidP="009170A2">
      <w:pPr>
        <w:pStyle w:val="Default"/>
        <w:numPr>
          <w:ilvl w:val="1"/>
          <w:numId w:val="21"/>
        </w:numPr>
        <w:jc w:val="both"/>
        <w:rPr>
          <w:sz w:val="26"/>
          <w:szCs w:val="26"/>
        </w:rPr>
      </w:pPr>
      <w:r w:rsidRPr="00E20574">
        <w:rPr>
          <w:b/>
          <w:bCs/>
          <w:sz w:val="26"/>
          <w:szCs w:val="26"/>
        </w:rPr>
        <w:t>Оценка финансирования транспортной инфраструктуры</w:t>
      </w:r>
      <w:r w:rsidRPr="00E20574">
        <w:rPr>
          <w:sz w:val="26"/>
          <w:szCs w:val="26"/>
        </w:rPr>
        <w:t xml:space="preserve">. </w:t>
      </w:r>
    </w:p>
    <w:p w:rsidR="009170A2" w:rsidRPr="00E20574" w:rsidRDefault="009170A2" w:rsidP="00E77955">
      <w:pPr>
        <w:pStyle w:val="a6"/>
        <w:suppressAutoHyphens/>
        <w:jc w:val="both"/>
        <w:rPr>
          <w:rFonts w:ascii="Times New Roman" w:hAnsi="Times New Roman" w:cs="Times New Roman"/>
          <w:sz w:val="26"/>
          <w:szCs w:val="26"/>
          <w:lang w:eastAsia="ar-SA"/>
        </w:rPr>
      </w:pPr>
    </w:p>
    <w:p w:rsidR="00E77955" w:rsidRPr="00E20574" w:rsidRDefault="009170A2" w:rsidP="00E77955">
      <w:pPr>
        <w:pStyle w:val="a6"/>
        <w:suppressAutoHyphens/>
        <w:jc w:val="both"/>
        <w:rPr>
          <w:rFonts w:ascii="Times New Roman" w:hAnsi="Times New Roman" w:cs="Times New Roman"/>
          <w:sz w:val="26"/>
          <w:szCs w:val="26"/>
          <w:lang w:eastAsia="ar-SA"/>
        </w:rPr>
      </w:pPr>
      <w:r w:rsidRPr="00E20574">
        <w:rPr>
          <w:rFonts w:ascii="Times New Roman" w:hAnsi="Times New Roman" w:cs="Times New Roman"/>
          <w:sz w:val="26"/>
          <w:szCs w:val="26"/>
          <w:lang w:eastAsia="ar-SA"/>
        </w:rPr>
        <w:t xml:space="preserve"> </w:t>
      </w:r>
      <w:r w:rsidR="005C48CF" w:rsidRPr="00E20574">
        <w:rPr>
          <w:rFonts w:ascii="Times New Roman" w:hAnsi="Times New Roman" w:cs="Times New Roman"/>
          <w:sz w:val="26"/>
          <w:szCs w:val="26"/>
          <w:lang w:eastAsia="ar-SA"/>
        </w:rPr>
        <w:t xml:space="preserve">          В таблице 2.13.</w:t>
      </w:r>
      <w:r w:rsidR="00E77955" w:rsidRPr="00E20574">
        <w:rPr>
          <w:rFonts w:ascii="Times New Roman" w:hAnsi="Times New Roman" w:cs="Times New Roman"/>
          <w:sz w:val="26"/>
          <w:szCs w:val="26"/>
          <w:lang w:eastAsia="ar-SA"/>
        </w:rPr>
        <w:t>, представлены данные по объемам финансирования мероприятий по содержанию и ремонту улично – дорожной сети поселения.</w:t>
      </w:r>
    </w:p>
    <w:p w:rsidR="00E77955" w:rsidRPr="00E20574" w:rsidRDefault="00E77955" w:rsidP="00E77955">
      <w:pPr>
        <w:pStyle w:val="a6"/>
        <w:suppressAutoHyphens/>
        <w:jc w:val="both"/>
        <w:rPr>
          <w:rFonts w:ascii="Times New Roman" w:hAnsi="Times New Roman" w:cs="Times New Roman"/>
          <w:sz w:val="26"/>
          <w:szCs w:val="26"/>
          <w:lang w:eastAsia="ar-SA"/>
        </w:rPr>
      </w:pPr>
    </w:p>
    <w:p w:rsidR="00E77955" w:rsidRPr="00E20574" w:rsidRDefault="00E77955" w:rsidP="00E77955">
      <w:pPr>
        <w:pStyle w:val="a6"/>
        <w:suppressAutoHyphens/>
        <w:jc w:val="right"/>
        <w:rPr>
          <w:rFonts w:ascii="Times New Roman" w:hAnsi="Times New Roman" w:cs="Times New Roman"/>
          <w:sz w:val="26"/>
          <w:szCs w:val="26"/>
          <w:lang w:eastAsia="ar-SA"/>
        </w:rPr>
      </w:pPr>
      <w:r w:rsidRPr="00E20574">
        <w:rPr>
          <w:rFonts w:ascii="Times New Roman" w:hAnsi="Times New Roman" w:cs="Times New Roman"/>
          <w:sz w:val="26"/>
          <w:szCs w:val="26"/>
          <w:lang w:eastAsia="ar-SA"/>
        </w:rPr>
        <w:t>Та</w:t>
      </w:r>
      <w:r w:rsidR="005C48CF" w:rsidRPr="00E20574">
        <w:rPr>
          <w:rFonts w:ascii="Times New Roman" w:hAnsi="Times New Roman" w:cs="Times New Roman"/>
          <w:sz w:val="26"/>
          <w:szCs w:val="26"/>
          <w:lang w:eastAsia="ar-SA"/>
        </w:rPr>
        <w:t>блица 2.13.</w:t>
      </w:r>
    </w:p>
    <w:p w:rsidR="00E77955" w:rsidRPr="00E20574" w:rsidRDefault="00E77955" w:rsidP="00E77955">
      <w:pPr>
        <w:pStyle w:val="a6"/>
        <w:suppressAutoHyphens/>
        <w:jc w:val="center"/>
        <w:rPr>
          <w:rFonts w:ascii="Times New Roman" w:hAnsi="Times New Roman" w:cs="Times New Roman"/>
          <w:b/>
          <w:sz w:val="26"/>
          <w:szCs w:val="26"/>
          <w:lang w:eastAsia="ar-SA"/>
        </w:rPr>
      </w:pPr>
      <w:r w:rsidRPr="00E20574">
        <w:rPr>
          <w:rFonts w:ascii="Times New Roman" w:hAnsi="Times New Roman" w:cs="Times New Roman"/>
          <w:b/>
          <w:sz w:val="26"/>
          <w:szCs w:val="26"/>
          <w:lang w:eastAsia="ar-SA"/>
        </w:rPr>
        <w:t>Объем финансирования</w:t>
      </w:r>
    </w:p>
    <w:p w:rsidR="00E77955" w:rsidRPr="00E20574" w:rsidRDefault="00E77955" w:rsidP="00E77955">
      <w:pPr>
        <w:snapToGrid/>
        <w:rPr>
          <w:sz w:val="26"/>
          <w:szCs w:val="26"/>
        </w:rPr>
      </w:pPr>
    </w:p>
    <w:tbl>
      <w:tblPr>
        <w:tblW w:w="9209" w:type="dxa"/>
        <w:jc w:val="center"/>
        <w:tblLook w:val="00A0" w:firstRow="1" w:lastRow="0" w:firstColumn="1" w:lastColumn="0" w:noHBand="0" w:noVBand="0"/>
      </w:tblPr>
      <w:tblGrid>
        <w:gridCol w:w="960"/>
        <w:gridCol w:w="3571"/>
        <w:gridCol w:w="1134"/>
        <w:gridCol w:w="1134"/>
        <w:gridCol w:w="1134"/>
        <w:gridCol w:w="1276"/>
      </w:tblGrid>
      <w:tr w:rsidR="00E77955" w:rsidRPr="00E20574" w:rsidTr="00187C1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77955" w:rsidRPr="00E20574" w:rsidRDefault="00E77955" w:rsidP="00187C1D">
            <w:pPr>
              <w:widowControl w:val="0"/>
              <w:snapToGrid/>
              <w:jc w:val="center"/>
              <w:rPr>
                <w:b/>
                <w:bCs/>
                <w:color w:val="000000"/>
                <w:sz w:val="26"/>
                <w:szCs w:val="26"/>
              </w:rPr>
            </w:pPr>
            <w:r w:rsidRPr="00E20574">
              <w:rPr>
                <w:b/>
                <w:bCs/>
                <w:sz w:val="26"/>
                <w:szCs w:val="26"/>
              </w:rPr>
              <w:t>№ п/п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E77955" w:rsidRPr="00E20574" w:rsidRDefault="00E77955" w:rsidP="00187C1D">
            <w:pPr>
              <w:widowControl w:val="0"/>
              <w:snapToGrid/>
              <w:jc w:val="center"/>
              <w:rPr>
                <w:b/>
                <w:bCs/>
                <w:color w:val="000000"/>
                <w:sz w:val="26"/>
                <w:szCs w:val="26"/>
              </w:rPr>
            </w:pPr>
            <w:r w:rsidRPr="00E20574">
              <w:rPr>
                <w:b/>
                <w:bCs/>
                <w:sz w:val="26"/>
                <w:szCs w:val="26"/>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E77955" w:rsidRPr="00E20574" w:rsidRDefault="00E77955" w:rsidP="00187C1D">
            <w:pPr>
              <w:widowControl w:val="0"/>
              <w:snapToGrid/>
              <w:jc w:val="center"/>
              <w:rPr>
                <w:b/>
                <w:bCs/>
                <w:color w:val="000000"/>
                <w:sz w:val="26"/>
                <w:szCs w:val="26"/>
              </w:rPr>
            </w:pPr>
            <w:r w:rsidRPr="00E20574">
              <w:rPr>
                <w:b/>
                <w:bCs/>
                <w:sz w:val="26"/>
                <w:szCs w:val="26"/>
              </w:rPr>
              <w:t>Объем финансирования тыс. руб.</w:t>
            </w:r>
          </w:p>
        </w:tc>
      </w:tr>
      <w:tr w:rsidR="00E77955" w:rsidRPr="00E20574" w:rsidTr="00187C1D">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E77955" w:rsidRPr="00E20574" w:rsidRDefault="00E77955" w:rsidP="00187C1D">
            <w:pPr>
              <w:snapToGrid/>
              <w:rPr>
                <w:b/>
                <w:bCs/>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7955" w:rsidRPr="00E20574" w:rsidRDefault="00E77955" w:rsidP="00187C1D">
            <w:pPr>
              <w:snapToGrid/>
              <w:rPr>
                <w:b/>
                <w:bCs/>
                <w:color w:val="000000"/>
                <w:sz w:val="26"/>
                <w:szCs w:val="26"/>
              </w:rPr>
            </w:pPr>
          </w:p>
        </w:tc>
        <w:tc>
          <w:tcPr>
            <w:tcW w:w="1134" w:type="dxa"/>
            <w:tcBorders>
              <w:top w:val="nil"/>
              <w:left w:val="nil"/>
              <w:bottom w:val="single" w:sz="4" w:space="0" w:color="auto"/>
              <w:right w:val="single" w:sz="4" w:space="0" w:color="auto"/>
            </w:tcBorders>
            <w:vAlign w:val="center"/>
          </w:tcPr>
          <w:p w:rsidR="00E77955" w:rsidRPr="00E20574" w:rsidRDefault="00E77955" w:rsidP="00187C1D">
            <w:pPr>
              <w:widowControl w:val="0"/>
              <w:snapToGrid/>
              <w:jc w:val="center"/>
              <w:rPr>
                <w:b/>
                <w:bCs/>
                <w:color w:val="000000"/>
                <w:sz w:val="26"/>
                <w:szCs w:val="26"/>
              </w:rPr>
            </w:pPr>
            <w:r w:rsidRPr="00E20574">
              <w:rPr>
                <w:b/>
                <w:bCs/>
                <w:sz w:val="26"/>
                <w:szCs w:val="26"/>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E77955" w:rsidRPr="00E20574" w:rsidRDefault="00E77955" w:rsidP="00187C1D">
            <w:pPr>
              <w:widowControl w:val="0"/>
              <w:snapToGrid/>
              <w:jc w:val="center"/>
              <w:rPr>
                <w:b/>
                <w:bCs/>
                <w:color w:val="000000"/>
                <w:sz w:val="26"/>
                <w:szCs w:val="26"/>
              </w:rPr>
            </w:pPr>
            <w:r w:rsidRPr="00E20574">
              <w:rPr>
                <w:b/>
                <w:bCs/>
                <w:sz w:val="26"/>
                <w:szCs w:val="26"/>
              </w:rPr>
              <w:t>2015</w:t>
            </w:r>
          </w:p>
        </w:tc>
        <w:tc>
          <w:tcPr>
            <w:tcW w:w="1134" w:type="dxa"/>
            <w:tcBorders>
              <w:top w:val="nil"/>
              <w:left w:val="nil"/>
              <w:bottom w:val="single" w:sz="4" w:space="0" w:color="auto"/>
              <w:right w:val="single" w:sz="4" w:space="0" w:color="auto"/>
            </w:tcBorders>
            <w:vAlign w:val="center"/>
          </w:tcPr>
          <w:p w:rsidR="00E77955" w:rsidRPr="00E20574" w:rsidRDefault="00E77955" w:rsidP="00187C1D">
            <w:pPr>
              <w:widowControl w:val="0"/>
              <w:snapToGrid/>
              <w:jc w:val="center"/>
              <w:rPr>
                <w:b/>
                <w:bCs/>
                <w:color w:val="000000"/>
                <w:sz w:val="26"/>
                <w:szCs w:val="26"/>
              </w:rPr>
            </w:pPr>
            <w:r w:rsidRPr="00E20574">
              <w:rPr>
                <w:b/>
                <w:bCs/>
                <w:sz w:val="26"/>
                <w:szCs w:val="26"/>
              </w:rPr>
              <w:t>2016</w:t>
            </w:r>
          </w:p>
        </w:tc>
        <w:tc>
          <w:tcPr>
            <w:tcW w:w="1276" w:type="dxa"/>
            <w:tcBorders>
              <w:top w:val="nil"/>
              <w:left w:val="nil"/>
              <w:bottom w:val="single" w:sz="4" w:space="0" w:color="auto"/>
              <w:right w:val="single" w:sz="4" w:space="0" w:color="auto"/>
            </w:tcBorders>
            <w:vAlign w:val="center"/>
          </w:tcPr>
          <w:p w:rsidR="00E77955" w:rsidRPr="00E20574" w:rsidRDefault="00E77955" w:rsidP="00187C1D">
            <w:pPr>
              <w:widowControl w:val="0"/>
              <w:snapToGrid/>
              <w:jc w:val="center"/>
              <w:rPr>
                <w:b/>
                <w:bCs/>
                <w:color w:val="000000"/>
                <w:sz w:val="26"/>
                <w:szCs w:val="26"/>
              </w:rPr>
            </w:pPr>
            <w:r w:rsidRPr="00E20574">
              <w:rPr>
                <w:b/>
                <w:bCs/>
                <w:sz w:val="26"/>
                <w:szCs w:val="26"/>
              </w:rPr>
              <w:t xml:space="preserve">2017 (план) </w:t>
            </w:r>
          </w:p>
        </w:tc>
      </w:tr>
      <w:tr w:rsidR="00E77955" w:rsidRPr="00E20574" w:rsidTr="00187C1D">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E77955" w:rsidRPr="00E20574" w:rsidRDefault="00E77955" w:rsidP="00187C1D">
            <w:pPr>
              <w:widowControl w:val="0"/>
              <w:snapToGrid/>
              <w:jc w:val="center"/>
              <w:rPr>
                <w:b/>
                <w:bCs/>
                <w:color w:val="000000"/>
                <w:sz w:val="26"/>
                <w:szCs w:val="26"/>
              </w:rPr>
            </w:pPr>
            <w:r w:rsidRPr="00E20574">
              <w:rPr>
                <w:b/>
                <w:bCs/>
                <w:sz w:val="26"/>
                <w:szCs w:val="26"/>
              </w:rPr>
              <w:t>1.</w:t>
            </w:r>
          </w:p>
        </w:tc>
        <w:tc>
          <w:tcPr>
            <w:tcW w:w="3571"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
                <w:bCs/>
                <w:color w:val="000000"/>
                <w:sz w:val="26"/>
                <w:szCs w:val="26"/>
              </w:rPr>
            </w:pPr>
            <w:r w:rsidRPr="00E20574">
              <w:rPr>
                <w:b/>
                <w:bCs/>
                <w:sz w:val="26"/>
                <w:szCs w:val="26"/>
              </w:rPr>
              <w:t>Ремонт дорог</w:t>
            </w:r>
          </w:p>
        </w:tc>
        <w:tc>
          <w:tcPr>
            <w:tcW w:w="1134"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131,1</w:t>
            </w:r>
          </w:p>
        </w:tc>
        <w:tc>
          <w:tcPr>
            <w:tcW w:w="1134" w:type="dxa"/>
            <w:tcBorders>
              <w:top w:val="nil"/>
              <w:left w:val="single" w:sz="4" w:space="0" w:color="auto"/>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199,6</w:t>
            </w:r>
          </w:p>
        </w:tc>
        <w:tc>
          <w:tcPr>
            <w:tcW w:w="1134"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182,0</w:t>
            </w:r>
          </w:p>
        </w:tc>
        <w:tc>
          <w:tcPr>
            <w:tcW w:w="1276"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633,2</w:t>
            </w:r>
          </w:p>
        </w:tc>
      </w:tr>
      <w:tr w:rsidR="00E77955" w:rsidRPr="00E20574"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77955" w:rsidRPr="00E20574" w:rsidRDefault="00E77955" w:rsidP="00187C1D">
            <w:pPr>
              <w:widowControl w:val="0"/>
              <w:snapToGrid/>
              <w:jc w:val="center"/>
              <w:rPr>
                <w:bCs/>
                <w:color w:val="000000"/>
                <w:sz w:val="26"/>
                <w:szCs w:val="26"/>
              </w:rPr>
            </w:pPr>
            <w:r w:rsidRPr="00E20574">
              <w:rPr>
                <w:bCs/>
                <w:sz w:val="26"/>
                <w:szCs w:val="26"/>
              </w:rPr>
              <w:t>1.1.</w:t>
            </w:r>
          </w:p>
        </w:tc>
        <w:tc>
          <w:tcPr>
            <w:tcW w:w="3571" w:type="dxa"/>
            <w:tcBorders>
              <w:top w:val="nil"/>
              <w:left w:val="nil"/>
              <w:bottom w:val="single" w:sz="4" w:space="0" w:color="auto"/>
              <w:right w:val="single" w:sz="4" w:space="0" w:color="auto"/>
            </w:tcBorders>
            <w:vAlign w:val="center"/>
          </w:tcPr>
          <w:p w:rsidR="00E77955" w:rsidRPr="00E20574" w:rsidRDefault="00E77955" w:rsidP="00187C1D">
            <w:pPr>
              <w:widowControl w:val="0"/>
              <w:snapToGrid/>
              <w:jc w:val="center"/>
              <w:rPr>
                <w:color w:val="000000"/>
                <w:sz w:val="26"/>
                <w:szCs w:val="26"/>
              </w:rPr>
            </w:pPr>
            <w:r w:rsidRPr="00E20574">
              <w:rPr>
                <w:sz w:val="26"/>
                <w:szCs w:val="26"/>
              </w:rPr>
              <w:t>в т. ч. Бюджет поселения</w:t>
            </w:r>
          </w:p>
        </w:tc>
        <w:tc>
          <w:tcPr>
            <w:tcW w:w="1134"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63,3</w:t>
            </w:r>
          </w:p>
        </w:tc>
        <w:tc>
          <w:tcPr>
            <w:tcW w:w="1134" w:type="dxa"/>
            <w:tcBorders>
              <w:top w:val="nil"/>
              <w:left w:val="single" w:sz="4" w:space="0" w:color="auto"/>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4,0</w:t>
            </w:r>
          </w:p>
        </w:tc>
        <w:tc>
          <w:tcPr>
            <w:tcW w:w="1134"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182,0</w:t>
            </w:r>
          </w:p>
        </w:tc>
        <w:tc>
          <w:tcPr>
            <w:tcW w:w="1276"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633,2</w:t>
            </w:r>
          </w:p>
        </w:tc>
      </w:tr>
      <w:tr w:rsidR="00E77955" w:rsidRPr="00E20574"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77955" w:rsidRPr="00E20574" w:rsidRDefault="00D61334" w:rsidP="00187C1D">
            <w:pPr>
              <w:widowControl w:val="0"/>
              <w:snapToGrid/>
              <w:jc w:val="center"/>
              <w:rPr>
                <w:bCs/>
                <w:color w:val="000000"/>
                <w:sz w:val="26"/>
                <w:szCs w:val="26"/>
              </w:rPr>
            </w:pPr>
            <w:r w:rsidRPr="00E20574">
              <w:rPr>
                <w:bCs/>
                <w:sz w:val="26"/>
                <w:szCs w:val="26"/>
              </w:rPr>
              <w:t>1.</w:t>
            </w:r>
            <w:r w:rsidR="00E77955" w:rsidRPr="00E20574">
              <w:rPr>
                <w:bCs/>
                <w:sz w:val="26"/>
                <w:szCs w:val="26"/>
              </w:rPr>
              <w:t>2.</w:t>
            </w:r>
          </w:p>
        </w:tc>
        <w:tc>
          <w:tcPr>
            <w:tcW w:w="3571"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color w:val="000000"/>
                <w:sz w:val="26"/>
                <w:szCs w:val="26"/>
              </w:rPr>
            </w:pPr>
            <w:r w:rsidRPr="00E20574">
              <w:rPr>
                <w:bCs/>
                <w:color w:val="000000"/>
                <w:sz w:val="26"/>
                <w:szCs w:val="26"/>
              </w:rPr>
              <w:t>федеральный бюджет</w:t>
            </w:r>
          </w:p>
        </w:tc>
        <w:tc>
          <w:tcPr>
            <w:tcW w:w="1134"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6197,0</w:t>
            </w:r>
          </w:p>
        </w:tc>
        <w:tc>
          <w:tcPr>
            <w:tcW w:w="1134" w:type="dxa"/>
            <w:tcBorders>
              <w:top w:val="nil"/>
              <w:left w:val="single" w:sz="4" w:space="0" w:color="auto"/>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336</w:t>
            </w:r>
          </w:p>
        </w:tc>
        <w:tc>
          <w:tcPr>
            <w:tcW w:w="1134"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w:t>
            </w:r>
          </w:p>
        </w:tc>
        <w:tc>
          <w:tcPr>
            <w:tcW w:w="1276" w:type="dxa"/>
            <w:tcBorders>
              <w:top w:val="nil"/>
              <w:left w:val="nil"/>
              <w:bottom w:val="single" w:sz="4" w:space="0" w:color="auto"/>
              <w:right w:val="single" w:sz="4" w:space="0" w:color="auto"/>
            </w:tcBorders>
            <w:vAlign w:val="center"/>
          </w:tcPr>
          <w:p w:rsidR="00E77955" w:rsidRPr="00E20574" w:rsidRDefault="00D61334" w:rsidP="00187C1D">
            <w:pPr>
              <w:widowControl w:val="0"/>
              <w:snapToGrid/>
              <w:jc w:val="center"/>
              <w:rPr>
                <w:bCs/>
                <w:sz w:val="26"/>
                <w:szCs w:val="26"/>
              </w:rPr>
            </w:pPr>
            <w:r w:rsidRPr="00E20574">
              <w:rPr>
                <w:bCs/>
                <w:sz w:val="26"/>
                <w:szCs w:val="26"/>
              </w:rPr>
              <w:t>-</w:t>
            </w:r>
          </w:p>
        </w:tc>
      </w:tr>
      <w:tr w:rsidR="00E77955" w:rsidRPr="00E20574"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77955" w:rsidRPr="00E20574" w:rsidRDefault="00E77955" w:rsidP="00187C1D">
            <w:pPr>
              <w:widowControl w:val="0"/>
              <w:snapToGrid/>
              <w:jc w:val="center"/>
              <w:rPr>
                <w:bCs/>
                <w:color w:val="000000"/>
                <w:sz w:val="26"/>
                <w:szCs w:val="26"/>
                <w:highlight w:val="yellow"/>
              </w:rPr>
            </w:pPr>
          </w:p>
        </w:tc>
        <w:tc>
          <w:tcPr>
            <w:tcW w:w="3571" w:type="dxa"/>
            <w:tcBorders>
              <w:top w:val="nil"/>
              <w:left w:val="nil"/>
              <w:bottom w:val="single" w:sz="4" w:space="0" w:color="auto"/>
              <w:right w:val="single" w:sz="4" w:space="0" w:color="auto"/>
            </w:tcBorders>
            <w:vAlign w:val="center"/>
          </w:tcPr>
          <w:p w:rsidR="00A94C1E" w:rsidRPr="00E20574" w:rsidRDefault="00A94C1E" w:rsidP="00187C1D">
            <w:pPr>
              <w:widowControl w:val="0"/>
              <w:snapToGrid/>
              <w:jc w:val="center"/>
              <w:rPr>
                <w:color w:val="000000"/>
                <w:sz w:val="26"/>
                <w:szCs w:val="26"/>
                <w:highlight w:val="yellow"/>
              </w:rPr>
            </w:pPr>
          </w:p>
        </w:tc>
        <w:tc>
          <w:tcPr>
            <w:tcW w:w="1134" w:type="dxa"/>
            <w:tcBorders>
              <w:top w:val="nil"/>
              <w:left w:val="nil"/>
              <w:bottom w:val="single" w:sz="4" w:space="0" w:color="auto"/>
              <w:right w:val="single" w:sz="4" w:space="0" w:color="auto"/>
            </w:tcBorders>
            <w:vAlign w:val="center"/>
          </w:tcPr>
          <w:p w:rsidR="00E77955" w:rsidRPr="00E20574" w:rsidRDefault="00E77955" w:rsidP="00187C1D">
            <w:pPr>
              <w:widowControl w:val="0"/>
              <w:snapToGrid/>
              <w:jc w:val="center"/>
              <w:rPr>
                <w:bCs/>
                <w:sz w:val="26"/>
                <w:szCs w:val="26"/>
                <w:highlight w:val="yellow"/>
              </w:rPr>
            </w:pPr>
          </w:p>
        </w:tc>
        <w:tc>
          <w:tcPr>
            <w:tcW w:w="1134" w:type="dxa"/>
            <w:tcBorders>
              <w:top w:val="nil"/>
              <w:left w:val="single" w:sz="4" w:space="0" w:color="auto"/>
              <w:bottom w:val="single" w:sz="4" w:space="0" w:color="auto"/>
              <w:right w:val="single" w:sz="4" w:space="0" w:color="auto"/>
            </w:tcBorders>
            <w:vAlign w:val="center"/>
          </w:tcPr>
          <w:p w:rsidR="00E77955" w:rsidRPr="00E20574" w:rsidRDefault="00E77955" w:rsidP="00187C1D">
            <w:pPr>
              <w:widowControl w:val="0"/>
              <w:snapToGrid/>
              <w:jc w:val="center"/>
              <w:rPr>
                <w:bCs/>
                <w:sz w:val="26"/>
                <w:szCs w:val="26"/>
                <w:highlight w:val="yellow"/>
              </w:rPr>
            </w:pPr>
          </w:p>
        </w:tc>
        <w:tc>
          <w:tcPr>
            <w:tcW w:w="1134" w:type="dxa"/>
            <w:tcBorders>
              <w:top w:val="nil"/>
              <w:left w:val="nil"/>
              <w:bottom w:val="single" w:sz="4" w:space="0" w:color="auto"/>
              <w:right w:val="single" w:sz="4" w:space="0" w:color="auto"/>
            </w:tcBorders>
            <w:vAlign w:val="center"/>
          </w:tcPr>
          <w:p w:rsidR="00E77955" w:rsidRPr="00E20574" w:rsidRDefault="00E77955" w:rsidP="00250D9C">
            <w:pPr>
              <w:widowControl w:val="0"/>
              <w:snapToGrid/>
              <w:jc w:val="center"/>
              <w:rPr>
                <w:bCs/>
                <w:sz w:val="26"/>
                <w:szCs w:val="26"/>
                <w:highlight w:val="yellow"/>
              </w:rPr>
            </w:pPr>
          </w:p>
        </w:tc>
        <w:tc>
          <w:tcPr>
            <w:tcW w:w="1276" w:type="dxa"/>
            <w:tcBorders>
              <w:top w:val="nil"/>
              <w:left w:val="nil"/>
              <w:bottom w:val="single" w:sz="4" w:space="0" w:color="auto"/>
              <w:right w:val="single" w:sz="4" w:space="0" w:color="auto"/>
            </w:tcBorders>
            <w:vAlign w:val="center"/>
          </w:tcPr>
          <w:p w:rsidR="00E77955" w:rsidRPr="00E20574" w:rsidRDefault="00E77955" w:rsidP="00187C1D">
            <w:pPr>
              <w:widowControl w:val="0"/>
              <w:snapToGrid/>
              <w:jc w:val="center"/>
              <w:rPr>
                <w:bCs/>
                <w:sz w:val="26"/>
                <w:szCs w:val="26"/>
              </w:rPr>
            </w:pPr>
          </w:p>
        </w:tc>
      </w:tr>
    </w:tbl>
    <w:p w:rsidR="00E77955" w:rsidRPr="00E20574" w:rsidRDefault="00E77955" w:rsidP="00E77955">
      <w:pPr>
        <w:snapToGrid/>
        <w:rPr>
          <w:color w:val="000000"/>
          <w:sz w:val="26"/>
          <w:szCs w:val="26"/>
        </w:rPr>
      </w:pPr>
    </w:p>
    <w:p w:rsidR="00E77955" w:rsidRPr="00E20574" w:rsidRDefault="00E77955" w:rsidP="00E77955">
      <w:pPr>
        <w:pStyle w:val="a6"/>
        <w:suppressAutoHyphens/>
        <w:jc w:val="both"/>
        <w:rPr>
          <w:rFonts w:ascii="Times New Roman" w:hAnsi="Times New Roman" w:cs="Times New Roman"/>
          <w:sz w:val="26"/>
          <w:szCs w:val="26"/>
          <w:lang w:eastAsia="ar-SA"/>
        </w:rPr>
      </w:pPr>
      <w:r w:rsidRPr="00E20574">
        <w:rPr>
          <w:rFonts w:ascii="Times New Roman" w:hAnsi="Times New Roman" w:cs="Times New Roman"/>
          <w:sz w:val="26"/>
          <w:szCs w:val="26"/>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861C18" w:rsidRPr="00E20574" w:rsidRDefault="00861C18" w:rsidP="00861C18">
      <w:pPr>
        <w:pStyle w:val="ConsPlusNormal"/>
        <w:widowControl/>
        <w:ind w:firstLine="708"/>
        <w:jc w:val="both"/>
        <w:rPr>
          <w:rFonts w:ascii="Times New Roman" w:hAnsi="Times New Roman" w:cs="Times New Roman"/>
          <w:b/>
          <w:bCs/>
          <w:sz w:val="26"/>
          <w:szCs w:val="26"/>
        </w:rPr>
      </w:pPr>
    </w:p>
    <w:p w:rsidR="002E471A" w:rsidRPr="00E20574" w:rsidRDefault="00E51CCD" w:rsidP="002E471A">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b/>
          <w:bCs/>
          <w:sz w:val="26"/>
          <w:szCs w:val="26"/>
        </w:rPr>
        <w:t>3</w:t>
      </w:r>
      <w:r w:rsidR="002E471A" w:rsidRPr="00E20574">
        <w:rPr>
          <w:rFonts w:ascii="Times New Roman" w:hAnsi="Times New Roman" w:cs="Times New Roman"/>
          <w:b/>
          <w:bCs/>
          <w:sz w:val="26"/>
          <w:szCs w:val="26"/>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123AB6" w:rsidRPr="00E20574" w:rsidRDefault="002E471A" w:rsidP="00123AB6">
      <w:pPr>
        <w:pStyle w:val="ConsPlusNormal"/>
        <w:widowControl/>
        <w:ind w:firstLine="708"/>
        <w:jc w:val="both"/>
        <w:rPr>
          <w:rFonts w:ascii="Times New Roman" w:hAnsi="Times New Roman" w:cs="Times New Roman"/>
          <w:b/>
          <w:bCs/>
          <w:sz w:val="26"/>
          <w:szCs w:val="26"/>
        </w:rPr>
      </w:pPr>
      <w:r w:rsidRPr="00E20574">
        <w:rPr>
          <w:rFonts w:ascii="Times New Roman" w:hAnsi="Times New Roman" w:cs="Times New Roman"/>
          <w:sz w:val="26"/>
          <w:szCs w:val="26"/>
        </w:rPr>
        <w:t xml:space="preserve"> </w:t>
      </w:r>
      <w:r w:rsidR="009170A2" w:rsidRPr="00E20574">
        <w:rPr>
          <w:rFonts w:ascii="Times New Roman" w:hAnsi="Times New Roman" w:cs="Times New Roman"/>
          <w:b/>
          <w:sz w:val="26"/>
          <w:szCs w:val="26"/>
        </w:rPr>
        <w:t>3</w:t>
      </w:r>
      <w:r w:rsidR="00123AB6" w:rsidRPr="00E20574">
        <w:rPr>
          <w:rFonts w:ascii="Times New Roman" w:hAnsi="Times New Roman" w:cs="Times New Roman"/>
          <w:b/>
          <w:bCs/>
          <w:sz w:val="26"/>
          <w:szCs w:val="26"/>
        </w:rPr>
        <w:t>.1. Прогноз социально-экономического и градостроительного развития поселения.</w:t>
      </w:r>
    </w:p>
    <w:p w:rsidR="007819B6" w:rsidRPr="00E20574" w:rsidRDefault="00462C28" w:rsidP="00123AB6">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 xml:space="preserve">При анализе показателей текущего уровня социально-экономического и градостроительного развития </w:t>
      </w:r>
      <w:r w:rsidR="00247892" w:rsidRPr="00E20574">
        <w:rPr>
          <w:rFonts w:ascii="Times New Roman" w:hAnsi="Times New Roman" w:cs="Times New Roman"/>
          <w:sz w:val="26"/>
          <w:szCs w:val="26"/>
        </w:rPr>
        <w:t>Бутрахтинского сельсовета</w:t>
      </w:r>
      <w:r w:rsidRPr="00E20574">
        <w:rPr>
          <w:rFonts w:ascii="Times New Roman" w:hAnsi="Times New Roman" w:cs="Times New Roman"/>
          <w:sz w:val="26"/>
          <w:szCs w:val="26"/>
        </w:rPr>
        <w:t xml:space="preserve">, отмечается следующее: </w:t>
      </w:r>
    </w:p>
    <w:p w:rsidR="00462C28" w:rsidRPr="00E20574" w:rsidRDefault="00462C28" w:rsidP="00123AB6">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 транспортная доступность населенных пунктов поселения ниже среднего;</w:t>
      </w:r>
    </w:p>
    <w:p w:rsidR="00462C28" w:rsidRPr="00E20574" w:rsidRDefault="00462C28" w:rsidP="00123AB6">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 xml:space="preserve">- доходы населения – ниже </w:t>
      </w:r>
      <w:r w:rsidR="004917D7" w:rsidRPr="00E20574">
        <w:rPr>
          <w:rFonts w:ascii="Times New Roman" w:hAnsi="Times New Roman" w:cs="Times New Roman"/>
          <w:sz w:val="26"/>
          <w:szCs w:val="26"/>
        </w:rPr>
        <w:t>среднего</w:t>
      </w:r>
      <w:r w:rsidRPr="00E20574">
        <w:rPr>
          <w:rFonts w:ascii="Times New Roman" w:hAnsi="Times New Roman" w:cs="Times New Roman"/>
          <w:sz w:val="26"/>
          <w:szCs w:val="26"/>
        </w:rPr>
        <w:t xml:space="preserve">. Средняя заработная плата населения за 2016 год составила </w:t>
      </w:r>
      <w:r w:rsidR="00EB752E" w:rsidRPr="00E20574">
        <w:rPr>
          <w:rFonts w:ascii="Times New Roman" w:hAnsi="Times New Roman" w:cs="Times New Roman"/>
          <w:sz w:val="26"/>
          <w:szCs w:val="26"/>
        </w:rPr>
        <w:t xml:space="preserve">10000 </w:t>
      </w:r>
      <w:r w:rsidRPr="00E20574">
        <w:rPr>
          <w:rFonts w:ascii="Times New Roman" w:hAnsi="Times New Roman" w:cs="Times New Roman"/>
          <w:sz w:val="26"/>
          <w:szCs w:val="26"/>
        </w:rPr>
        <w:t xml:space="preserve"> руб.</w:t>
      </w:r>
    </w:p>
    <w:p w:rsidR="00A94C1E" w:rsidRPr="00E20574" w:rsidRDefault="00A94C1E" w:rsidP="00992AFF">
      <w:pPr>
        <w:pStyle w:val="ConsPlusNormal"/>
        <w:widowControl/>
        <w:ind w:firstLine="0"/>
        <w:jc w:val="both"/>
        <w:rPr>
          <w:rFonts w:ascii="Times New Roman" w:hAnsi="Times New Roman" w:cs="Times New Roman"/>
          <w:b/>
          <w:bCs/>
          <w:sz w:val="26"/>
          <w:szCs w:val="26"/>
        </w:rPr>
      </w:pPr>
    </w:p>
    <w:p w:rsidR="00462C28" w:rsidRPr="00E20574" w:rsidRDefault="00992AFF" w:rsidP="00992AFF">
      <w:pPr>
        <w:pStyle w:val="ConsPlusNormal"/>
        <w:widowControl/>
        <w:ind w:firstLine="0"/>
        <w:jc w:val="both"/>
        <w:rPr>
          <w:rFonts w:ascii="Times New Roman" w:hAnsi="Times New Roman" w:cs="Times New Roman"/>
          <w:b/>
          <w:bCs/>
          <w:sz w:val="26"/>
          <w:szCs w:val="26"/>
        </w:rPr>
      </w:pPr>
      <w:r w:rsidRPr="00E20574">
        <w:rPr>
          <w:rFonts w:ascii="Times New Roman" w:hAnsi="Times New Roman" w:cs="Times New Roman"/>
          <w:b/>
          <w:bCs/>
          <w:sz w:val="26"/>
          <w:szCs w:val="26"/>
        </w:rPr>
        <w:t xml:space="preserve">          </w:t>
      </w:r>
      <w:r w:rsidR="00462C28" w:rsidRPr="00E20574">
        <w:rPr>
          <w:rFonts w:ascii="Times New Roman" w:hAnsi="Times New Roman" w:cs="Times New Roman"/>
          <w:b/>
          <w:bCs/>
          <w:sz w:val="26"/>
          <w:szCs w:val="26"/>
        </w:rPr>
        <w:t>Демографический прогноз</w:t>
      </w:r>
    </w:p>
    <w:p w:rsidR="00992AFF" w:rsidRPr="00E20574" w:rsidRDefault="00992AFF" w:rsidP="00992AFF">
      <w:pPr>
        <w:snapToGrid/>
        <w:spacing w:before="120"/>
        <w:ind w:firstLine="567"/>
        <w:jc w:val="both"/>
        <w:rPr>
          <w:color w:val="000000"/>
          <w:sz w:val="26"/>
          <w:szCs w:val="26"/>
        </w:rPr>
      </w:pPr>
      <w:r w:rsidRPr="00E20574">
        <w:rPr>
          <w:sz w:val="26"/>
          <w:szCs w:val="26"/>
        </w:rPr>
        <w:t>Причинами низкого естественного прироста численности населения являются многие факторы, в том числе низкий уровень жизни, не занятость, не о</w:t>
      </w:r>
      <w:r w:rsidRPr="00E20574">
        <w:rPr>
          <w:color w:val="000000"/>
          <w:sz w:val="26"/>
          <w:szCs w:val="26"/>
        </w:rPr>
        <w:t>беспеченность школами, детскими дошкольными учреждениями, низкое качество предоставления медицинских услуг,  дорогами и др.</w:t>
      </w:r>
    </w:p>
    <w:p w:rsidR="00992AFF" w:rsidRPr="00E20574" w:rsidRDefault="006B04DA" w:rsidP="00992AFF">
      <w:pPr>
        <w:pStyle w:val="ConsPlusNonformat"/>
        <w:ind w:firstLine="540"/>
        <w:jc w:val="both"/>
        <w:rPr>
          <w:rFonts w:ascii="Times New Roman" w:hAnsi="Times New Roman" w:cs="Times New Roman"/>
          <w:sz w:val="26"/>
          <w:szCs w:val="26"/>
        </w:rPr>
      </w:pPr>
      <w:r w:rsidRPr="00E20574">
        <w:rPr>
          <w:rFonts w:ascii="Times New Roman" w:hAnsi="Times New Roman" w:cs="Times New Roman"/>
          <w:sz w:val="26"/>
          <w:szCs w:val="26"/>
        </w:rPr>
        <w:t>Н</w:t>
      </w:r>
      <w:r w:rsidR="00992AFF" w:rsidRPr="00E20574">
        <w:rPr>
          <w:rFonts w:ascii="Times New Roman" w:hAnsi="Times New Roman" w:cs="Times New Roman"/>
          <w:sz w:val="26"/>
          <w:szCs w:val="26"/>
        </w:rPr>
        <w:t xml:space="preserve">аселение </w:t>
      </w:r>
      <w:r w:rsidRPr="00E20574">
        <w:rPr>
          <w:rFonts w:ascii="Times New Roman" w:hAnsi="Times New Roman" w:cs="Times New Roman"/>
          <w:sz w:val="26"/>
          <w:szCs w:val="26"/>
        </w:rPr>
        <w:t>Бутрахтинского сельсовета</w:t>
      </w:r>
      <w:r w:rsidR="00992AFF" w:rsidRPr="00E20574">
        <w:rPr>
          <w:rFonts w:ascii="Times New Roman" w:hAnsi="Times New Roman" w:cs="Times New Roman"/>
          <w:sz w:val="26"/>
          <w:szCs w:val="26"/>
        </w:rPr>
        <w:t xml:space="preserve">, в большей своей массе, сосредоточено в </w:t>
      </w:r>
      <w:r w:rsidRPr="00E20574">
        <w:rPr>
          <w:rFonts w:ascii="Times New Roman" w:hAnsi="Times New Roman" w:cs="Times New Roman"/>
          <w:sz w:val="26"/>
          <w:szCs w:val="26"/>
        </w:rPr>
        <w:t xml:space="preserve">д.Бутрахты. </w:t>
      </w:r>
    </w:p>
    <w:p w:rsidR="00462C28" w:rsidRPr="00E20574" w:rsidRDefault="00462C28" w:rsidP="00123AB6">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Увеличение рождаемости предполагается за счет: - предоставления материнского (семейного) капитала при рождении второго и пос</w:t>
      </w:r>
      <w:r w:rsidR="006465B0" w:rsidRPr="00E20574">
        <w:rPr>
          <w:rFonts w:ascii="Times New Roman" w:hAnsi="Times New Roman" w:cs="Times New Roman"/>
          <w:sz w:val="26"/>
          <w:szCs w:val="26"/>
        </w:rPr>
        <w:t>ледующих детей</w:t>
      </w:r>
      <w:r w:rsidRPr="00E20574">
        <w:rPr>
          <w:rFonts w:ascii="Times New Roman" w:hAnsi="Times New Roman" w:cs="Times New Roman"/>
          <w:sz w:val="26"/>
          <w:szCs w:val="26"/>
        </w:rPr>
        <w:t>. Денежные средства можно будет направить либо на образование ребенка, либо на приобретение жилья, либо на формирование нак</w:t>
      </w:r>
      <w:r w:rsidR="006465B0" w:rsidRPr="00E20574">
        <w:rPr>
          <w:rFonts w:ascii="Times New Roman" w:hAnsi="Times New Roman" w:cs="Times New Roman"/>
          <w:sz w:val="26"/>
          <w:szCs w:val="26"/>
        </w:rPr>
        <w:t>опительной части пенсии матери.</w:t>
      </w:r>
    </w:p>
    <w:p w:rsidR="009A1DD2" w:rsidRPr="00E20574" w:rsidRDefault="009A1DD2" w:rsidP="00123AB6">
      <w:pPr>
        <w:pStyle w:val="a4"/>
        <w:spacing w:before="0" w:beforeAutospacing="0" w:after="0" w:afterAutospacing="0"/>
        <w:ind w:firstLine="567"/>
        <w:jc w:val="both"/>
        <w:rPr>
          <w:sz w:val="26"/>
          <w:szCs w:val="26"/>
        </w:rPr>
      </w:pPr>
      <w:r w:rsidRPr="00E20574">
        <w:rPr>
          <w:sz w:val="26"/>
          <w:szCs w:val="26"/>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На расчетный срок существенных изменений в демографической ситуации поселения не предполагается.</w:t>
      </w:r>
    </w:p>
    <w:p w:rsidR="006465B0" w:rsidRPr="00E20574" w:rsidRDefault="006465B0" w:rsidP="00123AB6">
      <w:pPr>
        <w:pStyle w:val="a4"/>
        <w:spacing w:before="0" w:beforeAutospacing="0" w:after="0" w:afterAutospacing="0"/>
        <w:ind w:firstLine="567"/>
        <w:jc w:val="both"/>
        <w:rPr>
          <w:b/>
          <w:bCs/>
          <w:sz w:val="26"/>
          <w:szCs w:val="26"/>
        </w:rPr>
      </w:pPr>
    </w:p>
    <w:p w:rsidR="006465B0" w:rsidRPr="00E20574" w:rsidRDefault="006465B0" w:rsidP="00123AB6">
      <w:pPr>
        <w:pStyle w:val="a4"/>
        <w:spacing w:before="0" w:beforeAutospacing="0" w:after="0" w:afterAutospacing="0"/>
        <w:ind w:firstLine="567"/>
        <w:jc w:val="both"/>
        <w:rPr>
          <w:b/>
          <w:bCs/>
          <w:sz w:val="26"/>
          <w:szCs w:val="26"/>
        </w:rPr>
      </w:pPr>
      <w:r w:rsidRPr="00E20574">
        <w:rPr>
          <w:b/>
          <w:bCs/>
          <w:sz w:val="26"/>
          <w:szCs w:val="26"/>
        </w:rPr>
        <w:t xml:space="preserve">Экономический прогноз </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 xml:space="preserve">Развитие </w:t>
      </w:r>
      <w:r w:rsidR="00247892" w:rsidRPr="00E20574">
        <w:rPr>
          <w:sz w:val="26"/>
          <w:szCs w:val="26"/>
        </w:rPr>
        <w:t>Бутрахтинского сельсовета</w:t>
      </w:r>
      <w:r w:rsidRPr="00E20574">
        <w:rPr>
          <w:sz w:val="26"/>
          <w:szCs w:val="26"/>
        </w:rPr>
        <w:t xml:space="preserve"> по вероятностному сценарию учитывает развитие следующих приоритетных секторов экономики: </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 xml:space="preserve">- сельского хозяйства; </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 xml:space="preserve">- инфраструктуры, прежде всего, в сетевых отраслях: ЖКХ,  дорожной сети, транспорте, </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 xml:space="preserve">Устойчивое экономическое развитие </w:t>
      </w:r>
      <w:r w:rsidR="00247892" w:rsidRPr="00E20574">
        <w:rPr>
          <w:sz w:val="26"/>
          <w:szCs w:val="26"/>
        </w:rPr>
        <w:t>Бутрахтинского сельсовета</w:t>
      </w:r>
      <w:r w:rsidRPr="00E20574">
        <w:rPr>
          <w:sz w:val="26"/>
          <w:szCs w:val="26"/>
        </w:rPr>
        <w:t>, в перспективе, может быть достигнуто за счет развития малого предпринимательства</w:t>
      </w:r>
      <w:r w:rsidR="0039174C" w:rsidRPr="00E20574">
        <w:rPr>
          <w:sz w:val="26"/>
          <w:szCs w:val="26"/>
        </w:rPr>
        <w:t xml:space="preserve"> и сельского хозяйства</w:t>
      </w:r>
      <w:r w:rsidRPr="00E20574">
        <w:rPr>
          <w:sz w:val="26"/>
          <w:szCs w:val="26"/>
        </w:rPr>
        <w:t xml:space="preserve">. </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 xml:space="preserve">Мероприятия по направлению развития малого предпринимательства: </w:t>
      </w:r>
    </w:p>
    <w:p w:rsidR="006465B0" w:rsidRPr="00E20574" w:rsidRDefault="006465B0" w:rsidP="00123AB6">
      <w:pPr>
        <w:pStyle w:val="a4"/>
        <w:spacing w:before="0" w:beforeAutospacing="0" w:after="0" w:afterAutospacing="0"/>
        <w:ind w:firstLine="567"/>
        <w:jc w:val="both"/>
        <w:rPr>
          <w:sz w:val="26"/>
          <w:szCs w:val="26"/>
        </w:rPr>
      </w:pPr>
      <w:r w:rsidRPr="00E20574">
        <w:rPr>
          <w:sz w:val="26"/>
          <w:szCs w:val="26"/>
        </w:rPr>
        <w:t>- оказание организационной и консультативной помощи начинающим предпринимателям;</w:t>
      </w:r>
    </w:p>
    <w:p w:rsidR="009A1DD2" w:rsidRPr="00E20574" w:rsidRDefault="006465B0" w:rsidP="00123AB6">
      <w:pPr>
        <w:pStyle w:val="a4"/>
        <w:spacing w:before="0" w:beforeAutospacing="0" w:after="0" w:afterAutospacing="0"/>
        <w:ind w:firstLine="567"/>
        <w:jc w:val="both"/>
        <w:rPr>
          <w:sz w:val="26"/>
          <w:szCs w:val="26"/>
        </w:rPr>
      </w:pPr>
      <w:r w:rsidRPr="00E20574">
        <w:rPr>
          <w:sz w:val="26"/>
          <w:szCs w:val="26"/>
        </w:rPr>
        <w:t xml:space="preserve">-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w:t>
      </w:r>
      <w:r w:rsidR="00992AFF" w:rsidRPr="00E20574">
        <w:rPr>
          <w:sz w:val="26"/>
          <w:szCs w:val="26"/>
        </w:rPr>
        <w:t>уровнем доходов населений</w:t>
      </w:r>
      <w:r w:rsidRPr="00E20574">
        <w:rPr>
          <w:sz w:val="26"/>
          <w:szCs w:val="26"/>
        </w:rPr>
        <w:t>; - имеющее потенциал социально-э</w:t>
      </w:r>
      <w:r w:rsidR="00992AFF" w:rsidRPr="00E20574">
        <w:rPr>
          <w:sz w:val="26"/>
          <w:szCs w:val="26"/>
        </w:rPr>
        <w:t>кономического развития, способ</w:t>
      </w:r>
      <w:r w:rsidRPr="00E20574">
        <w:rPr>
          <w:sz w:val="26"/>
          <w:szCs w:val="26"/>
        </w:rPr>
        <w:t>ное самостоятельно и с привлечением средств вышестоящих бюджетов обеспечить минимальные стандарты жизни населения, что привед</w:t>
      </w:r>
      <w:r w:rsidR="00992AFF" w:rsidRPr="00E20574">
        <w:rPr>
          <w:sz w:val="26"/>
          <w:szCs w:val="26"/>
        </w:rPr>
        <w:t>ет</w:t>
      </w:r>
      <w:r w:rsidRPr="00E20574">
        <w:rPr>
          <w:sz w:val="26"/>
          <w:szCs w:val="26"/>
        </w:rPr>
        <w:t xml:space="preserve">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w:t>
      </w:r>
      <w:r w:rsidR="00992AFF" w:rsidRPr="00E20574">
        <w:rPr>
          <w:sz w:val="26"/>
          <w:szCs w:val="26"/>
        </w:rPr>
        <w:t xml:space="preserve"> транспортные услуги</w:t>
      </w:r>
      <w:r w:rsidRPr="00E20574">
        <w:rPr>
          <w:sz w:val="26"/>
          <w:szCs w:val="26"/>
        </w:rPr>
        <w:t>, торговля, социальное обслуживание, малое предпринимательство</w:t>
      </w:r>
      <w:r w:rsidR="00992AFF" w:rsidRPr="00E20574">
        <w:rPr>
          <w:sz w:val="26"/>
          <w:szCs w:val="26"/>
        </w:rPr>
        <w:t>.</w:t>
      </w:r>
    </w:p>
    <w:p w:rsidR="007C50B8" w:rsidRPr="00E20574" w:rsidRDefault="007C50B8" w:rsidP="00123AB6">
      <w:pPr>
        <w:pStyle w:val="a4"/>
        <w:spacing w:before="0" w:beforeAutospacing="0" w:after="0" w:afterAutospacing="0"/>
        <w:ind w:firstLine="567"/>
        <w:jc w:val="both"/>
        <w:rPr>
          <w:sz w:val="26"/>
          <w:szCs w:val="26"/>
        </w:rPr>
      </w:pPr>
    </w:p>
    <w:p w:rsidR="007C50B8" w:rsidRPr="00E20574" w:rsidRDefault="009170A2" w:rsidP="00123AB6">
      <w:pPr>
        <w:pStyle w:val="a4"/>
        <w:spacing w:before="0" w:beforeAutospacing="0" w:after="0" w:afterAutospacing="0"/>
        <w:ind w:firstLine="567"/>
        <w:jc w:val="both"/>
        <w:rPr>
          <w:b/>
          <w:bCs/>
          <w:sz w:val="26"/>
          <w:szCs w:val="26"/>
        </w:rPr>
      </w:pPr>
      <w:r w:rsidRPr="00E20574">
        <w:rPr>
          <w:b/>
          <w:bCs/>
          <w:sz w:val="26"/>
          <w:szCs w:val="26"/>
        </w:rPr>
        <w:t>3</w:t>
      </w:r>
      <w:r w:rsidR="007C50B8" w:rsidRPr="00E20574">
        <w:rPr>
          <w:b/>
          <w:bCs/>
          <w:sz w:val="26"/>
          <w:szCs w:val="26"/>
        </w:rPr>
        <w:t xml:space="preserve">.2 Прогноз транспортного спроса </w:t>
      </w:r>
      <w:r w:rsidR="00247892" w:rsidRPr="00E20574">
        <w:rPr>
          <w:b/>
          <w:bCs/>
          <w:sz w:val="26"/>
          <w:szCs w:val="26"/>
        </w:rPr>
        <w:t>Бутрахтинского сельсовета</w:t>
      </w:r>
      <w:r w:rsidR="007C50B8" w:rsidRPr="00E20574">
        <w:rPr>
          <w:b/>
          <w:bCs/>
          <w:sz w:val="26"/>
          <w:szCs w:val="26"/>
        </w:rPr>
        <w:t xml:space="preserve">, объемов и характера передвижения и перевозок грузов по видам транспорта, имеющегося на территории поселения. </w:t>
      </w:r>
    </w:p>
    <w:p w:rsidR="007C50B8" w:rsidRPr="00E20574" w:rsidRDefault="007C50B8" w:rsidP="00123AB6">
      <w:pPr>
        <w:pStyle w:val="a4"/>
        <w:spacing w:before="0" w:beforeAutospacing="0" w:after="0" w:afterAutospacing="0"/>
        <w:ind w:firstLine="567"/>
        <w:jc w:val="both"/>
        <w:rPr>
          <w:sz w:val="26"/>
          <w:szCs w:val="26"/>
        </w:rPr>
      </w:pPr>
      <w:r w:rsidRPr="00E20574">
        <w:rPr>
          <w:sz w:val="26"/>
          <w:szCs w:val="26"/>
        </w:rPr>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247892" w:rsidRPr="00E20574">
        <w:rPr>
          <w:sz w:val="26"/>
          <w:szCs w:val="26"/>
        </w:rPr>
        <w:t>Бутрахтинского сельсовета</w:t>
      </w:r>
      <w:r w:rsidRPr="00E20574">
        <w:rPr>
          <w:sz w:val="26"/>
          <w:szCs w:val="26"/>
        </w:rPr>
        <w:t xml:space="preserve">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w:t>
      </w:r>
      <w:r w:rsidR="00340E25" w:rsidRPr="00E20574">
        <w:rPr>
          <w:sz w:val="26"/>
          <w:szCs w:val="26"/>
        </w:rPr>
        <w:t>п</w:t>
      </w:r>
      <w:r w:rsidRPr="00E20574">
        <w:rPr>
          <w:sz w:val="26"/>
          <w:szCs w:val="26"/>
        </w:rPr>
        <w:t>оселения интенсивность грузового транспорта незначительная и на расчетный срок сильно не изменится.</w:t>
      </w:r>
    </w:p>
    <w:p w:rsidR="00123AB6" w:rsidRPr="00E20574" w:rsidRDefault="00123AB6" w:rsidP="00123AB6">
      <w:pPr>
        <w:pStyle w:val="a4"/>
        <w:spacing w:before="0" w:beforeAutospacing="0" w:after="0" w:afterAutospacing="0"/>
        <w:ind w:firstLine="567"/>
        <w:jc w:val="both"/>
        <w:rPr>
          <w:sz w:val="26"/>
          <w:szCs w:val="26"/>
        </w:rPr>
      </w:pPr>
    </w:p>
    <w:p w:rsidR="002E471A" w:rsidRPr="00E20574" w:rsidRDefault="009170A2" w:rsidP="002E471A">
      <w:pPr>
        <w:pStyle w:val="ConsPlusNormal"/>
        <w:widowControl/>
        <w:ind w:firstLine="708"/>
        <w:jc w:val="both"/>
        <w:rPr>
          <w:rFonts w:ascii="Times New Roman" w:hAnsi="Times New Roman" w:cs="Times New Roman"/>
          <w:b/>
          <w:sz w:val="26"/>
          <w:szCs w:val="26"/>
        </w:rPr>
      </w:pPr>
      <w:r w:rsidRPr="00E20574">
        <w:rPr>
          <w:rFonts w:ascii="Times New Roman" w:hAnsi="Times New Roman" w:cs="Times New Roman"/>
          <w:b/>
          <w:sz w:val="26"/>
          <w:szCs w:val="26"/>
        </w:rPr>
        <w:t>3</w:t>
      </w:r>
      <w:r w:rsidR="002E471A" w:rsidRPr="00E20574">
        <w:rPr>
          <w:rFonts w:ascii="Times New Roman" w:hAnsi="Times New Roman" w:cs="Times New Roman"/>
          <w:b/>
          <w:sz w:val="26"/>
          <w:szCs w:val="26"/>
        </w:rPr>
        <w:t>.</w:t>
      </w:r>
      <w:r w:rsidR="007C50B8" w:rsidRPr="00E20574">
        <w:rPr>
          <w:rFonts w:ascii="Times New Roman" w:hAnsi="Times New Roman" w:cs="Times New Roman"/>
          <w:b/>
          <w:sz w:val="26"/>
          <w:szCs w:val="26"/>
        </w:rPr>
        <w:t>3</w:t>
      </w:r>
      <w:r w:rsidR="002E471A" w:rsidRPr="00E20574">
        <w:rPr>
          <w:rFonts w:ascii="Times New Roman" w:hAnsi="Times New Roman" w:cs="Times New Roman"/>
          <w:b/>
          <w:sz w:val="26"/>
          <w:szCs w:val="26"/>
        </w:rPr>
        <w:t>. Прогноз развития транспортно</w:t>
      </w:r>
      <w:r w:rsidR="003177CA" w:rsidRPr="00E20574">
        <w:rPr>
          <w:rFonts w:ascii="Times New Roman" w:hAnsi="Times New Roman" w:cs="Times New Roman"/>
          <w:b/>
          <w:sz w:val="26"/>
          <w:szCs w:val="26"/>
        </w:rPr>
        <w:t>й</w:t>
      </w:r>
      <w:r w:rsidR="002E471A" w:rsidRPr="00E20574">
        <w:rPr>
          <w:rFonts w:ascii="Times New Roman" w:hAnsi="Times New Roman" w:cs="Times New Roman"/>
          <w:b/>
          <w:sz w:val="26"/>
          <w:szCs w:val="26"/>
        </w:rPr>
        <w:t xml:space="preserve"> инфраструктуры по видам транспорта.</w:t>
      </w:r>
    </w:p>
    <w:p w:rsidR="002E471A" w:rsidRPr="00E20574" w:rsidRDefault="002E471A" w:rsidP="002E471A">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В период реализации Программы транспортная инфрастр</w:t>
      </w:r>
      <w:r w:rsidR="0039174C" w:rsidRPr="00E20574">
        <w:rPr>
          <w:rFonts w:ascii="Times New Roman" w:hAnsi="Times New Roman" w:cs="Times New Roman"/>
          <w:sz w:val="26"/>
          <w:szCs w:val="26"/>
        </w:rPr>
        <w:t>уктура по видам транспорта не п</w:t>
      </w:r>
      <w:r w:rsidRPr="00E20574">
        <w:rPr>
          <w:rFonts w:ascii="Times New Roman" w:hAnsi="Times New Roman" w:cs="Times New Roman"/>
          <w:sz w:val="26"/>
          <w:szCs w:val="26"/>
        </w:rPr>
        <w:t xml:space="preserve">ретерпит существенных изменений. Основным видом транспорта остается автомобильный. Транспортная связь с районным, </w:t>
      </w:r>
      <w:r w:rsidR="00247892" w:rsidRPr="00E20574">
        <w:rPr>
          <w:rFonts w:ascii="Times New Roman" w:hAnsi="Times New Roman" w:cs="Times New Roman"/>
          <w:sz w:val="26"/>
          <w:szCs w:val="26"/>
        </w:rPr>
        <w:t>республиканским</w:t>
      </w:r>
      <w:r w:rsidRPr="00E20574">
        <w:rPr>
          <w:rFonts w:ascii="Times New Roman" w:hAnsi="Times New Roman" w:cs="Times New Roman"/>
          <w:sz w:val="26"/>
          <w:szCs w:val="26"/>
        </w:rPr>
        <w:t xml:space="preserve"> и населенными пунктами будет осуществляться общественным транспортом (автобусное сообщение)</w:t>
      </w:r>
      <w:r w:rsidR="0039174C" w:rsidRPr="00E20574">
        <w:rPr>
          <w:rFonts w:ascii="Times New Roman" w:hAnsi="Times New Roman" w:cs="Times New Roman"/>
          <w:sz w:val="26"/>
          <w:szCs w:val="26"/>
        </w:rPr>
        <w:t xml:space="preserve"> и личным транспортом</w:t>
      </w:r>
      <w:r w:rsidRPr="00E20574">
        <w:rPr>
          <w:rFonts w:ascii="Times New Roman" w:hAnsi="Times New Roman" w:cs="Times New Roman"/>
          <w:sz w:val="26"/>
          <w:szCs w:val="26"/>
        </w:rPr>
        <w:t>, внутри населенных пунктов личным транспортом и пешеходное сообщение.</w:t>
      </w:r>
    </w:p>
    <w:p w:rsidR="007C50B8" w:rsidRPr="00E20574" w:rsidRDefault="007C50B8" w:rsidP="002E471A">
      <w:pPr>
        <w:pStyle w:val="ConsPlusNormal"/>
        <w:widowControl/>
        <w:ind w:firstLine="708"/>
        <w:jc w:val="both"/>
        <w:rPr>
          <w:rFonts w:ascii="Times New Roman" w:hAnsi="Times New Roman" w:cs="Times New Roman"/>
          <w:b/>
          <w:sz w:val="26"/>
          <w:szCs w:val="26"/>
        </w:rPr>
      </w:pPr>
    </w:p>
    <w:p w:rsidR="002E471A" w:rsidRPr="00E20574" w:rsidRDefault="009170A2" w:rsidP="002E471A">
      <w:pPr>
        <w:pStyle w:val="ConsPlusNormal"/>
        <w:widowControl/>
        <w:ind w:firstLine="708"/>
        <w:jc w:val="both"/>
        <w:rPr>
          <w:rFonts w:ascii="Times New Roman" w:hAnsi="Times New Roman" w:cs="Times New Roman"/>
          <w:b/>
          <w:sz w:val="26"/>
          <w:szCs w:val="26"/>
        </w:rPr>
      </w:pPr>
      <w:r w:rsidRPr="00E20574">
        <w:rPr>
          <w:rFonts w:ascii="Times New Roman" w:hAnsi="Times New Roman" w:cs="Times New Roman"/>
          <w:b/>
          <w:sz w:val="26"/>
          <w:szCs w:val="26"/>
        </w:rPr>
        <w:t>3</w:t>
      </w:r>
      <w:r w:rsidR="002E471A" w:rsidRPr="00E20574">
        <w:rPr>
          <w:rFonts w:ascii="Times New Roman" w:hAnsi="Times New Roman" w:cs="Times New Roman"/>
          <w:b/>
          <w:sz w:val="26"/>
          <w:szCs w:val="26"/>
        </w:rPr>
        <w:t>.</w:t>
      </w:r>
      <w:r w:rsidR="007C50B8" w:rsidRPr="00E20574">
        <w:rPr>
          <w:rFonts w:ascii="Times New Roman" w:hAnsi="Times New Roman" w:cs="Times New Roman"/>
          <w:b/>
          <w:sz w:val="26"/>
          <w:szCs w:val="26"/>
        </w:rPr>
        <w:t>4</w:t>
      </w:r>
      <w:r w:rsidR="002E471A" w:rsidRPr="00E20574">
        <w:rPr>
          <w:rFonts w:ascii="Times New Roman" w:hAnsi="Times New Roman" w:cs="Times New Roman"/>
          <w:b/>
          <w:sz w:val="26"/>
          <w:szCs w:val="26"/>
        </w:rPr>
        <w:t>. Прогноз развития дорожной сети поселения.</w:t>
      </w:r>
    </w:p>
    <w:p w:rsidR="002E471A" w:rsidRPr="00E20574" w:rsidRDefault="002E471A" w:rsidP="002E471A">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Основными направлениями развития  дорожной сети поселения в период реализации Программы будет являться сохранение</w:t>
      </w:r>
      <w:r w:rsidR="0039174C" w:rsidRPr="00E20574">
        <w:rPr>
          <w:rFonts w:ascii="Times New Roman" w:hAnsi="Times New Roman" w:cs="Times New Roman"/>
          <w:sz w:val="26"/>
          <w:szCs w:val="26"/>
        </w:rPr>
        <w:t xml:space="preserve"> и увеличение</w:t>
      </w:r>
      <w:r w:rsidRPr="00E20574">
        <w:rPr>
          <w:rFonts w:ascii="Times New Roman" w:hAnsi="Times New Roman" w:cs="Times New Roman"/>
          <w:sz w:val="26"/>
          <w:szCs w:val="26"/>
        </w:rPr>
        <w:t xml:space="preserve"> протяженности</w:t>
      </w:r>
      <w:r w:rsidR="0039174C" w:rsidRPr="00E20574">
        <w:rPr>
          <w:rFonts w:ascii="Times New Roman" w:hAnsi="Times New Roman" w:cs="Times New Roman"/>
          <w:sz w:val="26"/>
          <w:szCs w:val="26"/>
        </w:rPr>
        <w:t xml:space="preserve"> автомобильных дорог общего пользования</w:t>
      </w:r>
      <w:r w:rsidRPr="00E20574">
        <w:rPr>
          <w:rFonts w:ascii="Times New Roman" w:hAnsi="Times New Roman" w:cs="Times New Roman"/>
          <w:sz w:val="26"/>
          <w:szCs w:val="26"/>
        </w:rPr>
        <w:t>, соответствующи</w:t>
      </w:r>
      <w:r w:rsidR="0039174C" w:rsidRPr="00E20574">
        <w:rPr>
          <w:rFonts w:ascii="Times New Roman" w:hAnsi="Times New Roman" w:cs="Times New Roman"/>
          <w:sz w:val="26"/>
          <w:szCs w:val="26"/>
        </w:rPr>
        <w:t>х</w:t>
      </w:r>
      <w:r w:rsidRPr="00E20574">
        <w:rPr>
          <w:rFonts w:ascii="Times New Roman" w:hAnsi="Times New Roman" w:cs="Times New Roman"/>
          <w:sz w:val="26"/>
          <w:szCs w:val="26"/>
        </w:rPr>
        <w:t xml:space="preserve"> нормативным требованиям, за счет ремонта и капитального </w:t>
      </w:r>
      <w:r w:rsidR="00396D27" w:rsidRPr="00E20574">
        <w:rPr>
          <w:rFonts w:ascii="Times New Roman" w:hAnsi="Times New Roman" w:cs="Times New Roman"/>
          <w:sz w:val="26"/>
          <w:szCs w:val="26"/>
        </w:rPr>
        <w:t>ремонта,</w:t>
      </w:r>
      <w:r w:rsidRPr="00E20574">
        <w:rPr>
          <w:rFonts w:ascii="Times New Roman" w:hAnsi="Times New Roman" w:cs="Times New Roman"/>
          <w:sz w:val="26"/>
          <w:szCs w:val="26"/>
        </w:rPr>
        <w:t xml:space="preserve">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E471A" w:rsidRPr="00E20574" w:rsidRDefault="002E471A" w:rsidP="002E471A">
      <w:pPr>
        <w:pStyle w:val="ConsPlusNormal"/>
        <w:widowControl/>
        <w:ind w:firstLine="708"/>
        <w:jc w:val="both"/>
        <w:rPr>
          <w:rFonts w:ascii="Times New Roman" w:hAnsi="Times New Roman" w:cs="Times New Roman"/>
          <w:sz w:val="26"/>
          <w:szCs w:val="26"/>
        </w:rPr>
      </w:pPr>
    </w:p>
    <w:p w:rsidR="002E471A" w:rsidRPr="00E20574" w:rsidRDefault="009170A2" w:rsidP="002E471A">
      <w:pPr>
        <w:pStyle w:val="ConsPlusNormal"/>
        <w:widowControl/>
        <w:ind w:firstLine="708"/>
        <w:jc w:val="both"/>
        <w:rPr>
          <w:rFonts w:ascii="Times New Roman" w:hAnsi="Times New Roman" w:cs="Times New Roman"/>
          <w:b/>
          <w:sz w:val="26"/>
          <w:szCs w:val="26"/>
        </w:rPr>
      </w:pPr>
      <w:r w:rsidRPr="00E20574">
        <w:rPr>
          <w:rFonts w:ascii="Times New Roman" w:hAnsi="Times New Roman" w:cs="Times New Roman"/>
          <w:b/>
          <w:sz w:val="26"/>
          <w:szCs w:val="26"/>
        </w:rPr>
        <w:t>3</w:t>
      </w:r>
      <w:r w:rsidR="007C50B8" w:rsidRPr="00E20574">
        <w:rPr>
          <w:rFonts w:ascii="Times New Roman" w:hAnsi="Times New Roman" w:cs="Times New Roman"/>
          <w:b/>
          <w:sz w:val="26"/>
          <w:szCs w:val="26"/>
        </w:rPr>
        <w:t>.5</w:t>
      </w:r>
      <w:r w:rsidR="002E471A" w:rsidRPr="00E20574">
        <w:rPr>
          <w:rFonts w:ascii="Times New Roman" w:hAnsi="Times New Roman" w:cs="Times New Roman"/>
          <w:b/>
          <w:sz w:val="26"/>
          <w:szCs w:val="26"/>
        </w:rPr>
        <w:t>. Прогноз уровня автомобилизации, параметров дорожного движения.</w:t>
      </w:r>
    </w:p>
    <w:p w:rsidR="002E471A" w:rsidRPr="00E20574" w:rsidRDefault="002E471A" w:rsidP="002E471A">
      <w:pPr>
        <w:pStyle w:val="ConsPlusNormal"/>
        <w:widowControl/>
        <w:ind w:firstLine="420"/>
        <w:jc w:val="both"/>
        <w:rPr>
          <w:rFonts w:ascii="Times New Roman" w:hAnsi="Times New Roman" w:cs="Times New Roman"/>
          <w:sz w:val="26"/>
          <w:szCs w:val="26"/>
        </w:rPr>
      </w:pPr>
      <w:r w:rsidRPr="00E20574">
        <w:rPr>
          <w:rFonts w:ascii="Times New Roman" w:hAnsi="Times New Roman" w:cs="Times New Roman"/>
          <w:sz w:val="26"/>
          <w:szCs w:val="26"/>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C50B8" w:rsidRPr="00E20574" w:rsidRDefault="007C50B8" w:rsidP="002E471A">
      <w:pPr>
        <w:pStyle w:val="ConsPlusNormal"/>
        <w:widowControl/>
        <w:ind w:firstLine="0"/>
        <w:jc w:val="center"/>
        <w:rPr>
          <w:rFonts w:ascii="Times New Roman" w:hAnsi="Times New Roman" w:cs="Times New Roman"/>
          <w:b/>
          <w:sz w:val="26"/>
          <w:szCs w:val="26"/>
        </w:rPr>
      </w:pPr>
    </w:p>
    <w:p w:rsidR="002E471A" w:rsidRPr="00E20574" w:rsidRDefault="009170A2" w:rsidP="002E471A">
      <w:pPr>
        <w:pStyle w:val="ConsPlusNormal"/>
        <w:widowControl/>
        <w:ind w:firstLine="420"/>
        <w:jc w:val="both"/>
        <w:rPr>
          <w:rFonts w:ascii="Times New Roman" w:hAnsi="Times New Roman" w:cs="Times New Roman"/>
          <w:b/>
          <w:sz w:val="26"/>
          <w:szCs w:val="26"/>
        </w:rPr>
      </w:pPr>
      <w:r w:rsidRPr="00E20574">
        <w:rPr>
          <w:rFonts w:ascii="Times New Roman" w:hAnsi="Times New Roman" w:cs="Times New Roman"/>
          <w:b/>
          <w:sz w:val="26"/>
          <w:szCs w:val="26"/>
        </w:rPr>
        <w:t xml:space="preserve">  3</w:t>
      </w:r>
      <w:r w:rsidR="007C50B8" w:rsidRPr="00E20574">
        <w:rPr>
          <w:rFonts w:ascii="Times New Roman" w:hAnsi="Times New Roman" w:cs="Times New Roman"/>
          <w:b/>
          <w:sz w:val="26"/>
          <w:szCs w:val="26"/>
        </w:rPr>
        <w:t>.6</w:t>
      </w:r>
      <w:r w:rsidR="002E471A" w:rsidRPr="00E20574">
        <w:rPr>
          <w:rFonts w:ascii="Times New Roman" w:hAnsi="Times New Roman" w:cs="Times New Roman"/>
          <w:b/>
          <w:sz w:val="26"/>
          <w:szCs w:val="26"/>
        </w:rPr>
        <w:t xml:space="preserve">. Прогноз показателей безопасности дорожного движения. </w:t>
      </w:r>
    </w:p>
    <w:p w:rsidR="002E471A" w:rsidRPr="00E20574" w:rsidRDefault="00340E25" w:rsidP="002E471A">
      <w:pPr>
        <w:pStyle w:val="ConsPlusNormal"/>
        <w:widowControl/>
        <w:ind w:firstLine="420"/>
        <w:jc w:val="both"/>
        <w:rPr>
          <w:rFonts w:ascii="Times New Roman" w:hAnsi="Times New Roman" w:cs="Times New Roman"/>
          <w:sz w:val="26"/>
          <w:szCs w:val="26"/>
        </w:rPr>
      </w:pPr>
      <w:r w:rsidRPr="00E20574">
        <w:rPr>
          <w:rFonts w:ascii="Times New Roman" w:hAnsi="Times New Roman" w:cs="Times New Roman"/>
          <w:sz w:val="26"/>
          <w:szCs w:val="26"/>
        </w:rPr>
        <w:t xml:space="preserve">     </w:t>
      </w:r>
      <w:r w:rsidR="00865E08" w:rsidRPr="00E20574">
        <w:rPr>
          <w:rFonts w:ascii="Times New Roman" w:hAnsi="Times New Roman" w:cs="Times New Roman"/>
          <w:sz w:val="26"/>
          <w:szCs w:val="26"/>
        </w:rPr>
        <w:t>Рост аварийности не предполагается.</w:t>
      </w:r>
    </w:p>
    <w:p w:rsidR="00340E25" w:rsidRPr="00E20574" w:rsidRDefault="00340E25" w:rsidP="00340E25">
      <w:pPr>
        <w:snapToGrid/>
        <w:ind w:firstLine="709"/>
        <w:jc w:val="both"/>
        <w:rPr>
          <w:sz w:val="26"/>
          <w:szCs w:val="26"/>
        </w:rPr>
      </w:pPr>
      <w:r w:rsidRPr="00E20574">
        <w:rPr>
          <w:sz w:val="26"/>
          <w:szCs w:val="26"/>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7C50B8" w:rsidRPr="00E20574" w:rsidRDefault="007C50B8" w:rsidP="002E471A">
      <w:pPr>
        <w:pStyle w:val="ConsPlusNormal"/>
        <w:widowControl/>
        <w:jc w:val="both"/>
        <w:rPr>
          <w:rFonts w:ascii="Times New Roman" w:hAnsi="Times New Roman" w:cs="Times New Roman"/>
          <w:b/>
          <w:sz w:val="26"/>
          <w:szCs w:val="26"/>
        </w:rPr>
      </w:pPr>
    </w:p>
    <w:p w:rsidR="002E471A" w:rsidRPr="00E20574" w:rsidRDefault="009170A2" w:rsidP="002E471A">
      <w:pPr>
        <w:pStyle w:val="ConsPlusNormal"/>
        <w:widowControl/>
        <w:jc w:val="both"/>
        <w:rPr>
          <w:rFonts w:ascii="Times New Roman" w:hAnsi="Times New Roman" w:cs="Times New Roman"/>
          <w:b/>
          <w:sz w:val="26"/>
          <w:szCs w:val="26"/>
        </w:rPr>
      </w:pPr>
      <w:r w:rsidRPr="00E20574">
        <w:rPr>
          <w:rFonts w:ascii="Times New Roman" w:hAnsi="Times New Roman" w:cs="Times New Roman"/>
          <w:b/>
          <w:sz w:val="26"/>
          <w:szCs w:val="26"/>
        </w:rPr>
        <w:t>3</w:t>
      </w:r>
      <w:r w:rsidR="007C50B8" w:rsidRPr="00E20574">
        <w:rPr>
          <w:rFonts w:ascii="Times New Roman" w:hAnsi="Times New Roman" w:cs="Times New Roman"/>
          <w:b/>
          <w:sz w:val="26"/>
          <w:szCs w:val="26"/>
        </w:rPr>
        <w:t>.7</w:t>
      </w:r>
      <w:r w:rsidR="002E471A" w:rsidRPr="00E20574">
        <w:rPr>
          <w:rFonts w:ascii="Times New Roman" w:hAnsi="Times New Roman" w:cs="Times New Roman"/>
          <w:b/>
          <w:sz w:val="26"/>
          <w:szCs w:val="26"/>
        </w:rPr>
        <w:t>. Прогноз негативного воздействия транспортной инфраструктуры на окружающую среду и здоровье человека.</w:t>
      </w:r>
    </w:p>
    <w:p w:rsidR="002E471A" w:rsidRDefault="002E471A" w:rsidP="002E471A">
      <w:pPr>
        <w:pStyle w:val="ConsPlusNormal"/>
        <w:widowControl/>
        <w:ind w:firstLine="708"/>
        <w:jc w:val="both"/>
        <w:rPr>
          <w:rFonts w:ascii="Times New Roman" w:hAnsi="Times New Roman" w:cs="Times New Roman"/>
          <w:sz w:val="26"/>
          <w:szCs w:val="26"/>
        </w:rPr>
      </w:pPr>
      <w:r w:rsidRPr="00E20574">
        <w:rPr>
          <w:rFonts w:ascii="Times New Roman" w:hAnsi="Times New Roman" w:cs="Times New Roman"/>
          <w:sz w:val="26"/>
          <w:szCs w:val="26"/>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E20574">
        <w:rPr>
          <w:rFonts w:ascii="Times New Roman" w:hAnsi="Times New Roman" w:cs="Times New Roman"/>
          <w:i/>
          <w:iCs/>
          <w:sz w:val="26"/>
          <w:szCs w:val="26"/>
        </w:rPr>
        <w:t xml:space="preserve"> </w:t>
      </w:r>
      <w:r w:rsidRPr="00E20574">
        <w:rPr>
          <w:rFonts w:ascii="Times New Roman" w:hAnsi="Times New Roman" w:cs="Times New Roman"/>
          <w:iCs/>
          <w:sz w:val="26"/>
          <w:szCs w:val="26"/>
        </w:rPr>
        <w:t>загрязнение атмосферы</w:t>
      </w:r>
      <w:r w:rsidRPr="00E20574">
        <w:rPr>
          <w:rFonts w:ascii="Times New Roman" w:hAnsi="Times New Roman" w:cs="Times New Roman"/>
          <w:sz w:val="26"/>
          <w:szCs w:val="26"/>
        </w:rPr>
        <w:t xml:space="preserve"> выбросами в воздух дыма и газообразных загрязняющих веществ и увеличением воздействия шума на здоровье человека.</w:t>
      </w:r>
    </w:p>
    <w:p w:rsidR="008B3AFB" w:rsidRPr="008B3AFB" w:rsidRDefault="008B3AFB" w:rsidP="008B3AFB">
      <w:pPr>
        <w:snapToGrid/>
        <w:ind w:firstLine="709"/>
        <w:jc w:val="both"/>
        <w:rPr>
          <w:b/>
          <w:sz w:val="26"/>
          <w:szCs w:val="26"/>
        </w:rPr>
      </w:pPr>
      <w:r w:rsidRPr="008B3AFB">
        <w:rPr>
          <w:b/>
          <w:sz w:val="26"/>
          <w:szCs w:val="26"/>
        </w:rPr>
        <w:t xml:space="preserve">4. Принципиальные варианты развития транспортной инфраструктуры </w:t>
      </w:r>
    </w:p>
    <w:p w:rsidR="008B3AFB" w:rsidRPr="008B3AFB" w:rsidRDefault="008B3AFB" w:rsidP="008B3AFB">
      <w:pPr>
        <w:snapToGrid/>
        <w:ind w:firstLine="709"/>
        <w:jc w:val="both"/>
        <w:rPr>
          <w:sz w:val="26"/>
          <w:szCs w:val="26"/>
        </w:rPr>
      </w:pPr>
      <w:r w:rsidRPr="008B3AFB">
        <w:rPr>
          <w:sz w:val="26"/>
          <w:szCs w:val="26"/>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E51CCD" w:rsidRPr="00E51CCD" w:rsidRDefault="00E51CCD" w:rsidP="00E51CCD">
      <w:pPr>
        <w:snapToGrid/>
        <w:ind w:firstLine="709"/>
        <w:jc w:val="both"/>
        <w:rPr>
          <w:b/>
          <w:sz w:val="26"/>
          <w:szCs w:val="26"/>
        </w:rPr>
      </w:pPr>
      <w:r w:rsidRPr="00E51CCD">
        <w:rPr>
          <w:b/>
          <w:sz w:val="26"/>
          <w:szCs w:val="26"/>
        </w:rPr>
        <w:t xml:space="preserve">5. Перечень мероприятий по развитию транспортной инфраструктуры на территории </w:t>
      </w:r>
      <w:r w:rsidRPr="00E20574">
        <w:rPr>
          <w:b/>
          <w:sz w:val="26"/>
          <w:szCs w:val="26"/>
        </w:rPr>
        <w:t>Бутрахтинского</w:t>
      </w:r>
      <w:r w:rsidRPr="00E51CCD">
        <w:rPr>
          <w:b/>
          <w:sz w:val="26"/>
          <w:szCs w:val="26"/>
        </w:rPr>
        <w:t xml:space="preserve"> сельсовета на 201</w:t>
      </w:r>
      <w:r w:rsidRPr="00E20574">
        <w:rPr>
          <w:b/>
          <w:sz w:val="26"/>
          <w:szCs w:val="26"/>
        </w:rPr>
        <w:t>8</w:t>
      </w:r>
      <w:r w:rsidRPr="00E51CCD">
        <w:rPr>
          <w:b/>
          <w:sz w:val="26"/>
          <w:szCs w:val="26"/>
        </w:rPr>
        <w:t>-202</w:t>
      </w:r>
      <w:r w:rsidRPr="00E20574">
        <w:rPr>
          <w:b/>
          <w:sz w:val="26"/>
          <w:szCs w:val="26"/>
        </w:rPr>
        <w:t>7</w:t>
      </w:r>
      <w:r w:rsidRPr="00E51CCD">
        <w:rPr>
          <w:b/>
          <w:sz w:val="26"/>
          <w:szCs w:val="26"/>
        </w:rPr>
        <w:t xml:space="preserve"> годы </w:t>
      </w:r>
    </w:p>
    <w:p w:rsidR="00E51CCD" w:rsidRPr="00E51CCD" w:rsidRDefault="00E51CCD" w:rsidP="00E51CCD">
      <w:pPr>
        <w:snapToGrid/>
        <w:ind w:firstLine="709"/>
        <w:jc w:val="both"/>
        <w:rPr>
          <w:sz w:val="26"/>
          <w:szCs w:val="26"/>
        </w:rPr>
      </w:pPr>
      <w:r w:rsidRPr="00E51CCD">
        <w:rPr>
          <w:sz w:val="26"/>
          <w:szCs w:val="26"/>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E51CCD" w:rsidRPr="00E51CCD" w:rsidRDefault="00E51CCD" w:rsidP="00E51CCD">
      <w:pPr>
        <w:snapToGrid/>
        <w:ind w:firstLine="709"/>
        <w:jc w:val="both"/>
        <w:rPr>
          <w:sz w:val="26"/>
          <w:szCs w:val="26"/>
        </w:rPr>
      </w:pPr>
      <w:r w:rsidRPr="00E51CCD">
        <w:rPr>
          <w:sz w:val="26"/>
          <w:szCs w:val="26"/>
        </w:rPr>
        <w:t xml:space="preserve">Объемы финансирования Программы подлежат уточнению при формировании бюджета Гайдаровского сельсовета на соответствующий финансовый год. </w:t>
      </w:r>
    </w:p>
    <w:p w:rsidR="00E51CCD" w:rsidRPr="00E51CCD" w:rsidRDefault="00E51CCD" w:rsidP="00E51CCD">
      <w:pPr>
        <w:snapToGrid/>
        <w:ind w:firstLine="709"/>
        <w:jc w:val="both"/>
        <w:rPr>
          <w:b/>
          <w:sz w:val="26"/>
          <w:szCs w:val="26"/>
        </w:rPr>
      </w:pPr>
      <w:r w:rsidRPr="00E51CCD">
        <w:rPr>
          <w:b/>
          <w:sz w:val="26"/>
          <w:szCs w:val="26"/>
        </w:rPr>
        <w:t>6. Оценка эффективности мероприятий развития транспортной инфраструктуры</w:t>
      </w:r>
    </w:p>
    <w:p w:rsidR="00E51CCD" w:rsidRPr="00E51CCD" w:rsidRDefault="00E51CCD" w:rsidP="00E51CCD">
      <w:pPr>
        <w:snapToGrid/>
        <w:ind w:firstLine="709"/>
        <w:jc w:val="both"/>
        <w:rPr>
          <w:sz w:val="26"/>
          <w:szCs w:val="26"/>
        </w:rPr>
      </w:pPr>
      <w:r w:rsidRPr="00E51CCD">
        <w:rPr>
          <w:sz w:val="26"/>
          <w:szCs w:val="26"/>
        </w:rPr>
        <w:t>- развитие транспортной инфраструктуры поселения;</w:t>
      </w:r>
    </w:p>
    <w:p w:rsidR="00E51CCD" w:rsidRPr="00E51CCD" w:rsidRDefault="00E51CCD" w:rsidP="00E51CCD">
      <w:pPr>
        <w:snapToGrid/>
        <w:ind w:firstLine="709"/>
        <w:jc w:val="both"/>
        <w:rPr>
          <w:sz w:val="26"/>
          <w:szCs w:val="26"/>
        </w:rPr>
      </w:pPr>
      <w:r w:rsidRPr="00E51CCD">
        <w:rPr>
          <w:sz w:val="26"/>
          <w:szCs w:val="26"/>
        </w:rPr>
        <w:t>- формирование условий для социально-экономического развития;</w:t>
      </w:r>
    </w:p>
    <w:p w:rsidR="00E51CCD" w:rsidRPr="00E51CCD" w:rsidRDefault="00E51CCD" w:rsidP="00E51CCD">
      <w:pPr>
        <w:snapToGrid/>
        <w:ind w:firstLine="709"/>
        <w:jc w:val="both"/>
        <w:rPr>
          <w:sz w:val="26"/>
          <w:szCs w:val="26"/>
        </w:rPr>
      </w:pPr>
      <w:r w:rsidRPr="00E51CCD">
        <w:rPr>
          <w:sz w:val="26"/>
          <w:szCs w:val="26"/>
        </w:rPr>
        <w:t>- повышение безопасности;</w:t>
      </w:r>
    </w:p>
    <w:p w:rsidR="00E51CCD" w:rsidRPr="00E51CCD" w:rsidRDefault="00E51CCD" w:rsidP="00E51CCD">
      <w:pPr>
        <w:snapToGrid/>
        <w:ind w:firstLine="709"/>
        <w:jc w:val="both"/>
        <w:rPr>
          <w:sz w:val="26"/>
          <w:szCs w:val="26"/>
        </w:rPr>
      </w:pPr>
      <w:r w:rsidRPr="00E51CCD">
        <w:rPr>
          <w:sz w:val="26"/>
          <w:szCs w:val="26"/>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E51CCD" w:rsidRPr="00E51CCD" w:rsidRDefault="00E51CCD" w:rsidP="00E51CCD">
      <w:pPr>
        <w:snapToGrid/>
        <w:ind w:firstLine="709"/>
        <w:jc w:val="both"/>
        <w:rPr>
          <w:sz w:val="26"/>
          <w:szCs w:val="26"/>
        </w:rPr>
      </w:pPr>
      <w:r w:rsidRPr="00E51CCD">
        <w:rPr>
          <w:sz w:val="26"/>
          <w:szCs w:val="26"/>
        </w:rPr>
        <w:t>- снижение негативного воздействия транспортной инфраструктуры на окружающую среду поселения.</w:t>
      </w:r>
    </w:p>
    <w:p w:rsidR="00E51CCD" w:rsidRPr="00E51CCD" w:rsidRDefault="00E51CCD" w:rsidP="00E51CCD">
      <w:pPr>
        <w:snapToGrid/>
        <w:ind w:firstLine="709"/>
        <w:jc w:val="both"/>
        <w:rPr>
          <w:sz w:val="26"/>
          <w:szCs w:val="26"/>
        </w:rPr>
      </w:pPr>
      <w:r w:rsidRPr="00E51CCD">
        <w:rPr>
          <w:b/>
          <w:sz w:val="26"/>
          <w:szCs w:val="26"/>
        </w:rPr>
        <w:t>7.</w:t>
      </w:r>
      <w:r w:rsidRPr="00E51CCD">
        <w:rPr>
          <w:b/>
          <w:color w:val="242424"/>
          <w:sz w:val="26"/>
          <w:szCs w:val="26"/>
        </w:rPr>
        <w:t xml:space="preserve">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E51CCD">
        <w:rPr>
          <w:sz w:val="26"/>
          <w:szCs w:val="26"/>
        </w:rPr>
        <w:t xml:space="preserve">  </w:t>
      </w:r>
      <w:r w:rsidRPr="00E20574">
        <w:rPr>
          <w:b/>
          <w:sz w:val="26"/>
          <w:szCs w:val="26"/>
        </w:rPr>
        <w:t>Бутрахтинского</w:t>
      </w:r>
      <w:r w:rsidRPr="00E51CCD">
        <w:rPr>
          <w:b/>
          <w:sz w:val="26"/>
          <w:szCs w:val="26"/>
        </w:rPr>
        <w:t xml:space="preserve"> сельсовета</w:t>
      </w:r>
    </w:p>
    <w:p w:rsidR="00E51CCD" w:rsidRPr="00E51CCD" w:rsidRDefault="00E51CCD" w:rsidP="00E51CCD">
      <w:pPr>
        <w:snapToGrid/>
        <w:spacing w:after="200"/>
        <w:ind w:firstLine="708"/>
        <w:jc w:val="both"/>
        <w:rPr>
          <w:sz w:val="26"/>
          <w:szCs w:val="26"/>
          <w:lang w:eastAsia="en-US"/>
        </w:rPr>
      </w:pPr>
      <w:r w:rsidRPr="00E51CCD">
        <w:rPr>
          <w:sz w:val="26"/>
          <w:szCs w:val="26"/>
          <w:lang w:eastAsia="en-US"/>
        </w:rPr>
        <w:t xml:space="preserve">Администрация </w:t>
      </w:r>
      <w:r w:rsidRPr="00E20574">
        <w:rPr>
          <w:sz w:val="26"/>
          <w:szCs w:val="26"/>
          <w:lang w:eastAsia="en-US"/>
        </w:rPr>
        <w:t>Бутрахтинского</w:t>
      </w:r>
      <w:r w:rsidRPr="00E51CCD">
        <w:rPr>
          <w:sz w:val="26"/>
          <w:szCs w:val="26"/>
          <w:lang w:eastAsia="en-US"/>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51CCD" w:rsidRPr="00E51CCD" w:rsidRDefault="00E51CCD" w:rsidP="00E51CCD">
      <w:pPr>
        <w:snapToGrid/>
        <w:spacing w:after="200"/>
        <w:jc w:val="both"/>
        <w:rPr>
          <w:sz w:val="26"/>
          <w:szCs w:val="26"/>
          <w:lang w:eastAsia="en-US"/>
        </w:rPr>
      </w:pPr>
      <w:r w:rsidRPr="00E51CCD">
        <w:rPr>
          <w:sz w:val="26"/>
          <w:szCs w:val="26"/>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E51CCD" w:rsidRPr="00E51CCD" w:rsidRDefault="00E51CCD" w:rsidP="00E51CCD">
      <w:pPr>
        <w:snapToGrid/>
        <w:spacing w:after="200"/>
        <w:jc w:val="both"/>
        <w:rPr>
          <w:sz w:val="26"/>
          <w:szCs w:val="26"/>
          <w:lang w:eastAsia="en-US"/>
        </w:rPr>
      </w:pPr>
      <w:r w:rsidRPr="00E51CCD">
        <w:rPr>
          <w:sz w:val="26"/>
          <w:szCs w:val="26"/>
          <w:lang w:eastAsia="en-US"/>
        </w:rPr>
        <w:t>- контроль за реализацией программных мероприятий по срокам, содержанию, финансовым затратам и ресурсам;</w:t>
      </w:r>
    </w:p>
    <w:p w:rsidR="00E51CCD" w:rsidRPr="00E51CCD" w:rsidRDefault="00E51CCD" w:rsidP="00E51CCD">
      <w:pPr>
        <w:snapToGrid/>
        <w:spacing w:after="200"/>
        <w:jc w:val="both"/>
        <w:rPr>
          <w:sz w:val="26"/>
          <w:szCs w:val="26"/>
          <w:lang w:eastAsia="en-US"/>
        </w:rPr>
      </w:pPr>
      <w:r w:rsidRPr="00E51CCD">
        <w:rPr>
          <w:sz w:val="26"/>
          <w:szCs w:val="26"/>
          <w:lang w:eastAsia="en-US"/>
        </w:rPr>
        <w:t>- методическое, информационное и организационное сопровождение работы по реализации комплекса программных мероприятий.</w:t>
      </w:r>
    </w:p>
    <w:p w:rsidR="00E51CCD" w:rsidRPr="00E51CCD" w:rsidRDefault="00E51CCD" w:rsidP="00E51CCD">
      <w:pPr>
        <w:snapToGrid/>
        <w:spacing w:after="200"/>
        <w:ind w:firstLine="708"/>
        <w:jc w:val="both"/>
        <w:rPr>
          <w:sz w:val="26"/>
          <w:szCs w:val="26"/>
          <w:lang w:eastAsia="en-US"/>
        </w:rPr>
      </w:pPr>
      <w:r w:rsidRPr="00E51CCD">
        <w:rPr>
          <w:sz w:val="26"/>
          <w:szCs w:val="26"/>
          <w:lang w:eastAsia="en-US"/>
        </w:rPr>
        <w:t>Программа разрабатывается сроком на 10 лет и подлежит корректировке ежегодно.</w:t>
      </w:r>
    </w:p>
    <w:p w:rsidR="00E51CCD" w:rsidRPr="00E51CCD" w:rsidRDefault="00E51CCD" w:rsidP="00E51CCD">
      <w:pPr>
        <w:snapToGrid/>
        <w:spacing w:after="200"/>
        <w:ind w:firstLine="708"/>
        <w:jc w:val="both"/>
        <w:rPr>
          <w:sz w:val="26"/>
          <w:szCs w:val="26"/>
          <w:lang w:eastAsia="en-US"/>
        </w:rPr>
      </w:pPr>
      <w:r w:rsidRPr="00E51CCD">
        <w:rPr>
          <w:sz w:val="26"/>
          <w:szCs w:val="26"/>
          <w:lang w:eastAsia="en-US"/>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51CCD" w:rsidRPr="00E51CCD" w:rsidRDefault="00E51CCD" w:rsidP="00E51CCD">
      <w:pPr>
        <w:snapToGrid/>
        <w:spacing w:after="200"/>
        <w:ind w:firstLine="708"/>
        <w:jc w:val="both"/>
        <w:rPr>
          <w:sz w:val="26"/>
          <w:szCs w:val="26"/>
          <w:lang w:eastAsia="en-US"/>
        </w:rPr>
      </w:pPr>
      <w:r w:rsidRPr="00E51CCD">
        <w:rPr>
          <w:sz w:val="26"/>
          <w:szCs w:val="26"/>
          <w:lang w:eastAsia="en-US"/>
        </w:rPr>
        <w:t>Мониторинг Программы включает следующие этапы:</w:t>
      </w:r>
    </w:p>
    <w:p w:rsidR="00E51CCD" w:rsidRPr="00E51CCD" w:rsidRDefault="00E51CCD" w:rsidP="00E51CCD">
      <w:pPr>
        <w:snapToGrid/>
        <w:spacing w:after="200"/>
        <w:ind w:firstLine="540"/>
        <w:jc w:val="both"/>
        <w:rPr>
          <w:sz w:val="26"/>
          <w:szCs w:val="26"/>
          <w:lang w:eastAsia="en-US"/>
        </w:rPr>
      </w:pPr>
      <w:r w:rsidRPr="00E51CCD">
        <w:rPr>
          <w:sz w:val="26"/>
          <w:szCs w:val="26"/>
          <w:lang w:eastAsia="en-US"/>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51CCD" w:rsidRPr="00E51CCD" w:rsidRDefault="00E51CCD" w:rsidP="00E51CCD">
      <w:pPr>
        <w:snapToGrid/>
        <w:spacing w:after="200"/>
        <w:ind w:firstLine="540"/>
        <w:jc w:val="both"/>
        <w:rPr>
          <w:sz w:val="26"/>
          <w:szCs w:val="26"/>
          <w:lang w:eastAsia="en-US"/>
        </w:rPr>
      </w:pPr>
      <w:r w:rsidRPr="00E51CCD">
        <w:rPr>
          <w:sz w:val="26"/>
          <w:szCs w:val="26"/>
          <w:lang w:eastAsia="en-US"/>
        </w:rPr>
        <w:t>2.Анализ данных о результатах проводимых преобразований транспортной  инфраструктуры.</w:t>
      </w:r>
    </w:p>
    <w:p w:rsidR="00E51CCD" w:rsidRPr="00E51CCD" w:rsidRDefault="00E51CCD" w:rsidP="00E51CCD">
      <w:pPr>
        <w:snapToGrid/>
        <w:spacing w:after="200"/>
        <w:ind w:firstLine="708"/>
        <w:jc w:val="both"/>
        <w:rPr>
          <w:sz w:val="26"/>
          <w:szCs w:val="26"/>
          <w:lang w:eastAsia="en-US"/>
        </w:rPr>
      </w:pPr>
      <w:r w:rsidRPr="00E51CCD">
        <w:rPr>
          <w:sz w:val="26"/>
          <w:szCs w:val="26"/>
          <w:lang w:eastAsia="en-US"/>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51CCD" w:rsidRPr="00E20574" w:rsidRDefault="00E51CCD" w:rsidP="00E51CCD">
      <w:pPr>
        <w:snapToGrid/>
        <w:spacing w:after="200"/>
        <w:ind w:firstLine="708"/>
        <w:jc w:val="both"/>
        <w:rPr>
          <w:sz w:val="26"/>
          <w:szCs w:val="26"/>
          <w:lang w:eastAsia="en-US"/>
        </w:rPr>
      </w:pPr>
      <w:r w:rsidRPr="00E51CCD">
        <w:rPr>
          <w:sz w:val="26"/>
          <w:szCs w:val="26"/>
          <w:lang w:eastAsia="en-US"/>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51CCD" w:rsidRDefault="00E51CCD" w:rsidP="00E51CCD">
      <w:pPr>
        <w:snapToGrid/>
        <w:spacing w:after="200"/>
        <w:ind w:firstLine="708"/>
        <w:jc w:val="both"/>
        <w:rPr>
          <w:sz w:val="24"/>
          <w:szCs w:val="24"/>
          <w:lang w:eastAsia="en-US"/>
        </w:rPr>
      </w:pPr>
    </w:p>
    <w:p w:rsidR="00E51CCD" w:rsidRDefault="00E51CCD" w:rsidP="00E51CCD">
      <w:pPr>
        <w:snapToGrid/>
        <w:spacing w:after="200"/>
        <w:ind w:firstLine="708"/>
        <w:jc w:val="both"/>
        <w:rPr>
          <w:sz w:val="24"/>
          <w:szCs w:val="24"/>
          <w:lang w:eastAsia="en-US"/>
        </w:rPr>
      </w:pPr>
    </w:p>
    <w:p w:rsidR="00E51CCD" w:rsidRDefault="00E51CCD" w:rsidP="00E51CCD">
      <w:pPr>
        <w:snapToGrid/>
        <w:spacing w:after="200"/>
        <w:ind w:firstLine="708"/>
        <w:jc w:val="both"/>
        <w:rPr>
          <w:sz w:val="24"/>
          <w:szCs w:val="24"/>
          <w:lang w:eastAsia="en-US"/>
        </w:rPr>
      </w:pPr>
    </w:p>
    <w:p w:rsidR="00E51CCD" w:rsidRDefault="00E51CCD" w:rsidP="00E51CCD">
      <w:pPr>
        <w:snapToGrid/>
        <w:spacing w:after="200"/>
        <w:ind w:firstLine="708"/>
        <w:jc w:val="both"/>
        <w:rPr>
          <w:sz w:val="24"/>
          <w:szCs w:val="24"/>
          <w:lang w:eastAsia="en-US"/>
        </w:rPr>
      </w:pPr>
    </w:p>
    <w:p w:rsidR="00E51CCD" w:rsidRPr="00E51CCD" w:rsidRDefault="00E51CCD" w:rsidP="00E51CCD">
      <w:pPr>
        <w:snapToGrid/>
        <w:spacing w:after="200"/>
        <w:ind w:firstLine="708"/>
        <w:jc w:val="both"/>
        <w:rPr>
          <w:sz w:val="24"/>
          <w:szCs w:val="24"/>
          <w:lang w:eastAsia="en-US"/>
        </w:rPr>
      </w:pPr>
    </w:p>
    <w:p w:rsidR="00E51CCD" w:rsidRPr="00E51CCD" w:rsidRDefault="00E51CCD" w:rsidP="00E51CCD">
      <w:pPr>
        <w:snapToGrid/>
        <w:ind w:firstLine="709"/>
        <w:jc w:val="both"/>
        <w:rPr>
          <w:sz w:val="24"/>
          <w:szCs w:val="24"/>
        </w:rPr>
      </w:pPr>
      <w:r w:rsidRPr="00E51CCD">
        <w:rPr>
          <w:sz w:val="24"/>
          <w:szCs w:val="24"/>
        </w:rPr>
        <w:t xml:space="preserve">                                                                 </w:t>
      </w:r>
    </w:p>
    <w:p w:rsidR="00E51CCD" w:rsidRPr="00E51CCD" w:rsidRDefault="00E51CCD" w:rsidP="00E51CCD">
      <w:pPr>
        <w:autoSpaceDE w:val="0"/>
        <w:autoSpaceDN w:val="0"/>
        <w:adjustRightInd w:val="0"/>
        <w:snapToGrid/>
        <w:jc w:val="right"/>
        <w:outlineLvl w:val="5"/>
        <w:rPr>
          <w:sz w:val="24"/>
          <w:szCs w:val="24"/>
          <w:lang w:eastAsia="en-US"/>
        </w:rPr>
        <w:sectPr w:rsidR="00E51CCD" w:rsidRPr="00E51CCD" w:rsidSect="00CE5DC0">
          <w:headerReference w:type="even" r:id="rId8"/>
          <w:headerReference w:type="default" r:id="rId9"/>
          <w:footerReference w:type="even" r:id="rId10"/>
          <w:footerReference w:type="default" r:id="rId11"/>
          <w:headerReference w:type="first" r:id="rId12"/>
          <w:footerReference w:type="first" r:id="rId13"/>
          <w:pgSz w:w="11905" w:h="16838" w:code="9"/>
          <w:pgMar w:top="1134" w:right="851" w:bottom="1134" w:left="1701" w:header="720" w:footer="720" w:gutter="0"/>
          <w:cols w:space="720"/>
        </w:sectPr>
      </w:pPr>
      <w:r w:rsidRPr="00E51CCD">
        <w:rPr>
          <w:sz w:val="24"/>
          <w:szCs w:val="24"/>
          <w:lang w:eastAsia="en-US"/>
        </w:rPr>
        <w:t xml:space="preserve">                                                                                                                                                                                    </w:t>
      </w:r>
    </w:p>
    <w:p w:rsidR="00E51CCD" w:rsidRPr="00865E08" w:rsidRDefault="00E51CCD" w:rsidP="0087622F">
      <w:pPr>
        <w:pStyle w:val="ConsPlusNormal"/>
        <w:widowControl/>
        <w:ind w:firstLine="708"/>
        <w:jc w:val="both"/>
        <w:rPr>
          <w:rFonts w:ascii="Times New Roman" w:hAnsi="Times New Roman" w:cs="Times New Roman"/>
          <w:sz w:val="24"/>
          <w:szCs w:val="24"/>
          <w:highlight w:val="yellow"/>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tbl>
      <w:tblPr>
        <w:tblW w:w="0" w:type="auto"/>
        <w:tblLook w:val="04A0" w:firstRow="1" w:lastRow="0" w:firstColumn="1" w:lastColumn="0" w:noHBand="0" w:noVBand="1"/>
      </w:tblPr>
      <w:tblGrid>
        <w:gridCol w:w="7393"/>
        <w:gridCol w:w="7393"/>
      </w:tblGrid>
      <w:tr w:rsidR="005E078B" w:rsidRPr="005E078B" w:rsidTr="0082411E">
        <w:tc>
          <w:tcPr>
            <w:tcW w:w="7393" w:type="dxa"/>
          </w:tcPr>
          <w:p w:rsidR="005E078B" w:rsidRPr="005E078B" w:rsidRDefault="005E078B" w:rsidP="005E078B">
            <w:pPr>
              <w:snapToGrid/>
              <w:spacing w:before="280" w:after="280"/>
              <w:rPr>
                <w:sz w:val="28"/>
                <w:szCs w:val="28"/>
                <w:lang w:eastAsia="zh-CN"/>
              </w:rPr>
            </w:pPr>
          </w:p>
        </w:tc>
        <w:tc>
          <w:tcPr>
            <w:tcW w:w="7393" w:type="dxa"/>
          </w:tcPr>
          <w:p w:rsidR="005E078B" w:rsidRPr="005E078B" w:rsidRDefault="005E078B" w:rsidP="005E078B">
            <w:pPr>
              <w:snapToGrid/>
              <w:spacing w:before="280" w:after="280"/>
              <w:rPr>
                <w:sz w:val="24"/>
                <w:szCs w:val="24"/>
                <w:lang w:eastAsia="zh-CN"/>
              </w:rPr>
            </w:pPr>
            <w:r w:rsidRPr="005E078B">
              <w:rPr>
                <w:sz w:val="24"/>
                <w:szCs w:val="24"/>
                <w:lang w:eastAsia="zh-CN"/>
              </w:rPr>
              <w:t xml:space="preserve">Приложение № 1 к Программе  Комплексного развития транспортной инфраструктуры </w:t>
            </w:r>
            <w:r>
              <w:rPr>
                <w:sz w:val="24"/>
                <w:szCs w:val="24"/>
                <w:lang w:eastAsia="zh-CN"/>
              </w:rPr>
              <w:t>Бутрахтинского</w:t>
            </w:r>
            <w:r w:rsidRPr="005E078B">
              <w:rPr>
                <w:sz w:val="24"/>
                <w:szCs w:val="24"/>
                <w:lang w:eastAsia="zh-CN"/>
              </w:rPr>
              <w:t xml:space="preserve"> сельсовета                     на 201</w:t>
            </w:r>
            <w:r>
              <w:rPr>
                <w:sz w:val="24"/>
                <w:szCs w:val="24"/>
                <w:lang w:eastAsia="zh-CN"/>
              </w:rPr>
              <w:t>8</w:t>
            </w:r>
            <w:r w:rsidRPr="005E078B">
              <w:rPr>
                <w:sz w:val="24"/>
                <w:szCs w:val="24"/>
                <w:lang w:eastAsia="zh-CN"/>
              </w:rPr>
              <w:t>-202</w:t>
            </w:r>
            <w:r>
              <w:rPr>
                <w:sz w:val="24"/>
                <w:szCs w:val="24"/>
                <w:lang w:eastAsia="zh-CN"/>
              </w:rPr>
              <w:t>7</w:t>
            </w:r>
            <w:r w:rsidRPr="005E078B">
              <w:rPr>
                <w:sz w:val="24"/>
                <w:szCs w:val="24"/>
                <w:lang w:eastAsia="zh-CN"/>
              </w:rPr>
              <w:t xml:space="preserve"> годы</w:t>
            </w:r>
          </w:p>
        </w:tc>
      </w:tr>
    </w:tbl>
    <w:p w:rsidR="005E078B" w:rsidRPr="005E078B" w:rsidRDefault="005E078B" w:rsidP="005E078B">
      <w:pPr>
        <w:snapToGrid/>
        <w:ind w:firstLine="709"/>
        <w:jc w:val="center"/>
        <w:rPr>
          <w:b/>
          <w:sz w:val="24"/>
          <w:szCs w:val="24"/>
        </w:rPr>
      </w:pPr>
      <w:r w:rsidRPr="005E078B">
        <w:rPr>
          <w:b/>
          <w:sz w:val="24"/>
          <w:szCs w:val="24"/>
        </w:rPr>
        <w:t xml:space="preserve">Перечень мероприятий по развитию транспортной инфраструктуры на территории </w:t>
      </w:r>
      <w:r>
        <w:rPr>
          <w:b/>
          <w:sz w:val="24"/>
          <w:szCs w:val="24"/>
        </w:rPr>
        <w:t>Бутрахтинского</w:t>
      </w:r>
      <w:r w:rsidRPr="005E078B">
        <w:rPr>
          <w:b/>
          <w:sz w:val="24"/>
          <w:szCs w:val="24"/>
        </w:rPr>
        <w:t xml:space="preserve"> сельсовета</w:t>
      </w:r>
    </w:p>
    <w:p w:rsidR="005E078B" w:rsidRPr="005E078B" w:rsidRDefault="005E078B" w:rsidP="005E078B">
      <w:pPr>
        <w:snapToGrid/>
        <w:ind w:firstLine="709"/>
        <w:jc w:val="center"/>
        <w:rPr>
          <w:rFonts w:ascii="Calibri" w:hAnsi="Calibri"/>
          <w:b/>
          <w:szCs w:val="22"/>
        </w:rPr>
      </w:pPr>
      <w:r w:rsidRPr="005E078B">
        <w:rPr>
          <w:b/>
          <w:sz w:val="24"/>
          <w:szCs w:val="24"/>
        </w:rPr>
        <w:t>на 201</w:t>
      </w:r>
      <w:r>
        <w:rPr>
          <w:b/>
          <w:sz w:val="24"/>
          <w:szCs w:val="24"/>
        </w:rPr>
        <w:t>8</w:t>
      </w:r>
      <w:r w:rsidRPr="005E078B">
        <w:rPr>
          <w:b/>
          <w:sz w:val="24"/>
          <w:szCs w:val="24"/>
        </w:rPr>
        <w:t>-202</w:t>
      </w:r>
      <w:r>
        <w:rPr>
          <w:b/>
          <w:sz w:val="24"/>
          <w:szCs w:val="24"/>
        </w:rPr>
        <w:t>7</w:t>
      </w:r>
      <w:r w:rsidRPr="005E078B">
        <w:rPr>
          <w:b/>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1"/>
        <w:gridCol w:w="1071"/>
        <w:gridCol w:w="539"/>
        <w:gridCol w:w="1104"/>
        <w:gridCol w:w="539"/>
        <w:gridCol w:w="1104"/>
        <w:gridCol w:w="532"/>
        <w:gridCol w:w="1104"/>
        <w:gridCol w:w="532"/>
        <w:gridCol w:w="1104"/>
        <w:gridCol w:w="532"/>
        <w:gridCol w:w="1104"/>
        <w:gridCol w:w="532"/>
        <w:gridCol w:w="1104"/>
      </w:tblGrid>
      <w:tr w:rsidR="005E078B" w:rsidRPr="005E078B" w:rsidTr="0082411E">
        <w:tc>
          <w:tcPr>
            <w:tcW w:w="540" w:type="dxa"/>
            <w:vMerge w:val="restart"/>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    п/п</w:t>
            </w:r>
          </w:p>
        </w:tc>
        <w:tc>
          <w:tcPr>
            <w:tcW w:w="2541" w:type="dxa"/>
            <w:vMerge w:val="restart"/>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Наименование мероприятий</w:t>
            </w:r>
          </w:p>
        </w:tc>
        <w:tc>
          <w:tcPr>
            <w:tcW w:w="1071" w:type="dxa"/>
            <w:vMerge w:val="restart"/>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Всего тыс.руб.</w:t>
            </w:r>
          </w:p>
        </w:tc>
        <w:tc>
          <w:tcPr>
            <w:tcW w:w="9830" w:type="dxa"/>
            <w:gridSpan w:val="1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Реализация Программы по годам</w:t>
            </w:r>
          </w:p>
        </w:tc>
      </w:tr>
      <w:tr w:rsidR="005E078B" w:rsidRPr="005E078B" w:rsidTr="0082411E">
        <w:tc>
          <w:tcPr>
            <w:tcW w:w="540" w:type="dxa"/>
            <w:vMerge/>
          </w:tcPr>
          <w:p w:rsidR="005E078B" w:rsidRPr="005E078B" w:rsidRDefault="005E078B" w:rsidP="005E078B">
            <w:pPr>
              <w:autoSpaceDE w:val="0"/>
              <w:autoSpaceDN w:val="0"/>
              <w:adjustRightInd w:val="0"/>
              <w:snapToGrid/>
              <w:spacing w:after="200"/>
              <w:jc w:val="center"/>
              <w:rPr>
                <w:bCs/>
                <w:sz w:val="24"/>
                <w:szCs w:val="24"/>
              </w:rPr>
            </w:pPr>
          </w:p>
        </w:tc>
        <w:tc>
          <w:tcPr>
            <w:tcW w:w="2541" w:type="dxa"/>
            <w:vMerge/>
          </w:tcPr>
          <w:p w:rsidR="005E078B" w:rsidRPr="005E078B" w:rsidRDefault="005E078B" w:rsidP="005E078B">
            <w:pPr>
              <w:autoSpaceDE w:val="0"/>
              <w:autoSpaceDN w:val="0"/>
              <w:adjustRightInd w:val="0"/>
              <w:snapToGrid/>
              <w:spacing w:after="200"/>
              <w:jc w:val="center"/>
              <w:rPr>
                <w:bCs/>
                <w:sz w:val="24"/>
                <w:szCs w:val="24"/>
              </w:rPr>
            </w:pPr>
          </w:p>
        </w:tc>
        <w:tc>
          <w:tcPr>
            <w:tcW w:w="1071" w:type="dxa"/>
            <w:vMerge/>
          </w:tcPr>
          <w:p w:rsidR="005E078B" w:rsidRPr="005E078B" w:rsidRDefault="005E078B" w:rsidP="005E078B">
            <w:pPr>
              <w:autoSpaceDE w:val="0"/>
              <w:autoSpaceDN w:val="0"/>
              <w:adjustRightInd w:val="0"/>
              <w:snapToGrid/>
              <w:spacing w:after="200"/>
              <w:jc w:val="center"/>
              <w:rPr>
                <w:bCs/>
                <w:sz w:val="24"/>
                <w:szCs w:val="24"/>
              </w:rPr>
            </w:pPr>
          </w:p>
        </w:tc>
        <w:tc>
          <w:tcPr>
            <w:tcW w:w="1643" w:type="dxa"/>
            <w:gridSpan w:val="2"/>
          </w:tcPr>
          <w:p w:rsidR="005E078B" w:rsidRPr="005E078B" w:rsidRDefault="005E078B" w:rsidP="00656E4F">
            <w:pPr>
              <w:autoSpaceDE w:val="0"/>
              <w:autoSpaceDN w:val="0"/>
              <w:adjustRightInd w:val="0"/>
              <w:snapToGrid/>
              <w:spacing w:after="200"/>
              <w:jc w:val="center"/>
              <w:rPr>
                <w:bCs/>
                <w:sz w:val="24"/>
                <w:szCs w:val="24"/>
              </w:rPr>
            </w:pPr>
            <w:r w:rsidRPr="005E078B">
              <w:rPr>
                <w:bCs/>
                <w:sz w:val="24"/>
                <w:szCs w:val="24"/>
              </w:rPr>
              <w:t>201</w:t>
            </w:r>
            <w:r w:rsidR="00656E4F">
              <w:rPr>
                <w:bCs/>
                <w:sz w:val="24"/>
                <w:szCs w:val="24"/>
              </w:rPr>
              <w:t>8</w:t>
            </w:r>
          </w:p>
        </w:tc>
        <w:tc>
          <w:tcPr>
            <w:tcW w:w="1643" w:type="dxa"/>
            <w:gridSpan w:val="2"/>
          </w:tcPr>
          <w:p w:rsidR="005E078B" w:rsidRPr="005E078B" w:rsidRDefault="005E078B" w:rsidP="00656E4F">
            <w:pPr>
              <w:autoSpaceDE w:val="0"/>
              <w:autoSpaceDN w:val="0"/>
              <w:adjustRightInd w:val="0"/>
              <w:snapToGrid/>
              <w:spacing w:after="200"/>
              <w:jc w:val="center"/>
              <w:rPr>
                <w:bCs/>
                <w:sz w:val="24"/>
                <w:szCs w:val="24"/>
              </w:rPr>
            </w:pPr>
            <w:r w:rsidRPr="005E078B">
              <w:rPr>
                <w:bCs/>
                <w:sz w:val="24"/>
                <w:szCs w:val="24"/>
              </w:rPr>
              <w:t>201</w:t>
            </w:r>
            <w:r w:rsidR="00656E4F">
              <w:rPr>
                <w:bCs/>
                <w:sz w:val="24"/>
                <w:szCs w:val="24"/>
              </w:rPr>
              <w:t>9</w:t>
            </w:r>
          </w:p>
        </w:tc>
        <w:tc>
          <w:tcPr>
            <w:tcW w:w="1636" w:type="dxa"/>
            <w:gridSpan w:val="2"/>
          </w:tcPr>
          <w:p w:rsidR="005E078B" w:rsidRPr="005E078B" w:rsidRDefault="005E078B" w:rsidP="00656E4F">
            <w:pPr>
              <w:autoSpaceDE w:val="0"/>
              <w:autoSpaceDN w:val="0"/>
              <w:adjustRightInd w:val="0"/>
              <w:snapToGrid/>
              <w:spacing w:after="200"/>
              <w:jc w:val="center"/>
              <w:rPr>
                <w:bCs/>
                <w:sz w:val="24"/>
                <w:szCs w:val="24"/>
              </w:rPr>
            </w:pPr>
            <w:r w:rsidRPr="005E078B">
              <w:rPr>
                <w:bCs/>
                <w:sz w:val="24"/>
                <w:szCs w:val="24"/>
              </w:rPr>
              <w:t>20</w:t>
            </w:r>
            <w:r w:rsidR="00656E4F">
              <w:rPr>
                <w:bCs/>
                <w:sz w:val="24"/>
                <w:szCs w:val="24"/>
              </w:rPr>
              <w:t>20</w:t>
            </w:r>
          </w:p>
        </w:tc>
        <w:tc>
          <w:tcPr>
            <w:tcW w:w="1636" w:type="dxa"/>
            <w:gridSpan w:val="2"/>
          </w:tcPr>
          <w:p w:rsidR="005E078B" w:rsidRPr="005E078B" w:rsidRDefault="005E078B" w:rsidP="00656E4F">
            <w:pPr>
              <w:autoSpaceDE w:val="0"/>
              <w:autoSpaceDN w:val="0"/>
              <w:adjustRightInd w:val="0"/>
              <w:snapToGrid/>
              <w:spacing w:after="200"/>
              <w:jc w:val="center"/>
              <w:rPr>
                <w:bCs/>
                <w:sz w:val="24"/>
                <w:szCs w:val="24"/>
              </w:rPr>
            </w:pPr>
            <w:r w:rsidRPr="005E078B">
              <w:rPr>
                <w:bCs/>
                <w:sz w:val="24"/>
                <w:szCs w:val="24"/>
              </w:rPr>
              <w:t>202</w:t>
            </w:r>
            <w:r w:rsidR="00656E4F">
              <w:rPr>
                <w:bCs/>
                <w:sz w:val="24"/>
                <w:szCs w:val="24"/>
              </w:rPr>
              <w:t>1</w:t>
            </w:r>
          </w:p>
        </w:tc>
        <w:tc>
          <w:tcPr>
            <w:tcW w:w="1636" w:type="dxa"/>
            <w:gridSpan w:val="2"/>
          </w:tcPr>
          <w:p w:rsidR="005E078B" w:rsidRPr="005E078B" w:rsidRDefault="005E078B" w:rsidP="00656E4F">
            <w:pPr>
              <w:autoSpaceDE w:val="0"/>
              <w:autoSpaceDN w:val="0"/>
              <w:adjustRightInd w:val="0"/>
              <w:snapToGrid/>
              <w:spacing w:after="200"/>
              <w:jc w:val="center"/>
              <w:rPr>
                <w:bCs/>
                <w:sz w:val="24"/>
                <w:szCs w:val="24"/>
              </w:rPr>
            </w:pPr>
            <w:r w:rsidRPr="005E078B">
              <w:rPr>
                <w:bCs/>
                <w:sz w:val="24"/>
                <w:szCs w:val="24"/>
              </w:rPr>
              <w:t>202</w:t>
            </w:r>
            <w:r w:rsidR="00656E4F">
              <w:rPr>
                <w:bCs/>
                <w:sz w:val="24"/>
                <w:szCs w:val="24"/>
              </w:rPr>
              <w:t>2</w:t>
            </w:r>
          </w:p>
        </w:tc>
        <w:tc>
          <w:tcPr>
            <w:tcW w:w="1636" w:type="dxa"/>
            <w:gridSpan w:val="2"/>
          </w:tcPr>
          <w:p w:rsidR="005E078B" w:rsidRPr="005E078B" w:rsidRDefault="005E078B" w:rsidP="00656E4F">
            <w:pPr>
              <w:autoSpaceDE w:val="0"/>
              <w:autoSpaceDN w:val="0"/>
              <w:adjustRightInd w:val="0"/>
              <w:snapToGrid/>
              <w:spacing w:after="200"/>
              <w:jc w:val="center"/>
              <w:rPr>
                <w:bCs/>
                <w:sz w:val="24"/>
                <w:szCs w:val="24"/>
              </w:rPr>
            </w:pPr>
            <w:r w:rsidRPr="005E078B">
              <w:rPr>
                <w:bCs/>
                <w:sz w:val="24"/>
                <w:szCs w:val="24"/>
              </w:rPr>
              <w:t>202</w:t>
            </w:r>
            <w:r w:rsidR="00656E4F">
              <w:rPr>
                <w:bCs/>
                <w:sz w:val="24"/>
                <w:szCs w:val="24"/>
              </w:rPr>
              <w:t>3</w:t>
            </w:r>
            <w:r w:rsidRPr="005E078B">
              <w:rPr>
                <w:bCs/>
                <w:sz w:val="24"/>
                <w:szCs w:val="24"/>
              </w:rPr>
              <w:t>-202</w:t>
            </w:r>
            <w:r w:rsidR="00656E4F">
              <w:rPr>
                <w:bCs/>
                <w:sz w:val="24"/>
                <w:szCs w:val="24"/>
              </w:rPr>
              <w:t>7</w:t>
            </w:r>
          </w:p>
        </w:tc>
      </w:tr>
      <w:tr w:rsidR="005E078B" w:rsidRPr="005E078B" w:rsidTr="0082411E">
        <w:tc>
          <w:tcPr>
            <w:tcW w:w="540" w:type="dxa"/>
            <w:vMerge/>
          </w:tcPr>
          <w:p w:rsidR="005E078B" w:rsidRPr="005E078B" w:rsidRDefault="005E078B" w:rsidP="005E078B">
            <w:pPr>
              <w:autoSpaceDE w:val="0"/>
              <w:autoSpaceDN w:val="0"/>
              <w:adjustRightInd w:val="0"/>
              <w:snapToGrid/>
              <w:spacing w:after="200"/>
              <w:jc w:val="center"/>
              <w:rPr>
                <w:bCs/>
                <w:sz w:val="24"/>
                <w:szCs w:val="24"/>
              </w:rPr>
            </w:pPr>
          </w:p>
        </w:tc>
        <w:tc>
          <w:tcPr>
            <w:tcW w:w="2541" w:type="dxa"/>
            <w:vMerge/>
          </w:tcPr>
          <w:p w:rsidR="005E078B" w:rsidRPr="005E078B" w:rsidRDefault="005E078B" w:rsidP="005E078B">
            <w:pPr>
              <w:autoSpaceDE w:val="0"/>
              <w:autoSpaceDN w:val="0"/>
              <w:adjustRightInd w:val="0"/>
              <w:snapToGrid/>
              <w:spacing w:after="200"/>
              <w:jc w:val="center"/>
              <w:rPr>
                <w:bCs/>
                <w:sz w:val="24"/>
                <w:szCs w:val="24"/>
              </w:rPr>
            </w:pPr>
          </w:p>
        </w:tc>
        <w:tc>
          <w:tcPr>
            <w:tcW w:w="1071" w:type="dxa"/>
            <w:vMerge/>
          </w:tcPr>
          <w:p w:rsidR="005E078B" w:rsidRPr="005E078B" w:rsidRDefault="005E078B" w:rsidP="005E078B">
            <w:pPr>
              <w:autoSpaceDE w:val="0"/>
              <w:autoSpaceDN w:val="0"/>
              <w:adjustRightInd w:val="0"/>
              <w:snapToGrid/>
              <w:spacing w:after="200"/>
              <w:jc w:val="center"/>
              <w:rPr>
                <w:bCs/>
                <w:sz w:val="24"/>
                <w:szCs w:val="24"/>
              </w:rPr>
            </w:pPr>
          </w:p>
        </w:tc>
        <w:tc>
          <w:tcPr>
            <w:tcW w:w="1643" w:type="dxa"/>
            <w:gridSpan w:val="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бюджет</w:t>
            </w:r>
          </w:p>
        </w:tc>
        <w:tc>
          <w:tcPr>
            <w:tcW w:w="1643" w:type="dxa"/>
            <w:gridSpan w:val="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бюджет</w:t>
            </w:r>
          </w:p>
        </w:tc>
        <w:tc>
          <w:tcPr>
            <w:tcW w:w="1636" w:type="dxa"/>
            <w:gridSpan w:val="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бюджет</w:t>
            </w:r>
          </w:p>
        </w:tc>
        <w:tc>
          <w:tcPr>
            <w:tcW w:w="1636" w:type="dxa"/>
            <w:gridSpan w:val="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бюджет</w:t>
            </w:r>
          </w:p>
        </w:tc>
        <w:tc>
          <w:tcPr>
            <w:tcW w:w="1636" w:type="dxa"/>
            <w:gridSpan w:val="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бюджет</w:t>
            </w:r>
          </w:p>
        </w:tc>
        <w:tc>
          <w:tcPr>
            <w:tcW w:w="1636" w:type="dxa"/>
            <w:gridSpan w:val="2"/>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бюджет</w:t>
            </w:r>
          </w:p>
        </w:tc>
      </w:tr>
      <w:tr w:rsidR="005E078B" w:rsidRPr="005E078B" w:rsidTr="0082411E">
        <w:tc>
          <w:tcPr>
            <w:tcW w:w="540" w:type="dxa"/>
            <w:vMerge/>
          </w:tcPr>
          <w:p w:rsidR="005E078B" w:rsidRPr="005E078B" w:rsidRDefault="005E078B" w:rsidP="005E078B">
            <w:pPr>
              <w:autoSpaceDE w:val="0"/>
              <w:autoSpaceDN w:val="0"/>
              <w:adjustRightInd w:val="0"/>
              <w:snapToGrid/>
              <w:spacing w:after="200"/>
              <w:jc w:val="center"/>
              <w:rPr>
                <w:bCs/>
                <w:sz w:val="24"/>
                <w:szCs w:val="24"/>
              </w:rPr>
            </w:pPr>
          </w:p>
        </w:tc>
        <w:tc>
          <w:tcPr>
            <w:tcW w:w="2541" w:type="dxa"/>
            <w:vMerge/>
          </w:tcPr>
          <w:p w:rsidR="005E078B" w:rsidRPr="005E078B" w:rsidRDefault="005E078B" w:rsidP="005E078B">
            <w:pPr>
              <w:autoSpaceDE w:val="0"/>
              <w:autoSpaceDN w:val="0"/>
              <w:adjustRightInd w:val="0"/>
              <w:snapToGrid/>
              <w:spacing w:after="200"/>
              <w:jc w:val="center"/>
              <w:rPr>
                <w:bCs/>
                <w:sz w:val="24"/>
                <w:szCs w:val="24"/>
              </w:rPr>
            </w:pPr>
          </w:p>
        </w:tc>
        <w:tc>
          <w:tcPr>
            <w:tcW w:w="1071" w:type="dxa"/>
            <w:vMerge/>
          </w:tcPr>
          <w:p w:rsidR="005E078B" w:rsidRPr="005E078B" w:rsidRDefault="005E078B" w:rsidP="005E078B">
            <w:pPr>
              <w:autoSpaceDE w:val="0"/>
              <w:autoSpaceDN w:val="0"/>
              <w:adjustRightInd w:val="0"/>
              <w:snapToGrid/>
              <w:spacing w:after="200"/>
              <w:jc w:val="center"/>
              <w:rPr>
                <w:bCs/>
                <w:sz w:val="24"/>
                <w:szCs w:val="24"/>
              </w:rPr>
            </w:pPr>
          </w:p>
        </w:tc>
        <w:tc>
          <w:tcPr>
            <w:tcW w:w="539"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РХ</w:t>
            </w: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местный</w:t>
            </w:r>
          </w:p>
        </w:tc>
        <w:tc>
          <w:tcPr>
            <w:tcW w:w="539"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РХ</w:t>
            </w: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местный</w:t>
            </w:r>
          </w:p>
        </w:tc>
        <w:tc>
          <w:tcPr>
            <w:tcW w:w="532"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РХ</w:t>
            </w: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местный</w:t>
            </w:r>
          </w:p>
        </w:tc>
        <w:tc>
          <w:tcPr>
            <w:tcW w:w="532"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РХ</w:t>
            </w: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местный</w:t>
            </w:r>
          </w:p>
        </w:tc>
        <w:tc>
          <w:tcPr>
            <w:tcW w:w="532"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РХ</w:t>
            </w: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местный</w:t>
            </w:r>
          </w:p>
        </w:tc>
        <w:tc>
          <w:tcPr>
            <w:tcW w:w="532"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РХ</w:t>
            </w: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местный</w:t>
            </w:r>
          </w:p>
        </w:tc>
      </w:tr>
      <w:tr w:rsidR="005E078B" w:rsidRPr="005E078B" w:rsidTr="0082411E">
        <w:tc>
          <w:tcPr>
            <w:tcW w:w="540"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1</w:t>
            </w:r>
          </w:p>
        </w:tc>
        <w:tc>
          <w:tcPr>
            <w:tcW w:w="2541" w:type="dxa"/>
          </w:tcPr>
          <w:p w:rsidR="005E078B" w:rsidRPr="005E078B" w:rsidRDefault="005E078B" w:rsidP="005E078B">
            <w:pPr>
              <w:shd w:val="clear" w:color="auto" w:fill="FFFFFF"/>
              <w:snapToGrid/>
              <w:spacing w:before="280" w:after="280"/>
              <w:rPr>
                <w:b/>
                <w:sz w:val="24"/>
                <w:szCs w:val="24"/>
                <w:lang w:eastAsia="zh-CN"/>
              </w:rPr>
            </w:pPr>
            <w:r w:rsidRPr="005E078B">
              <w:rPr>
                <w:sz w:val="24"/>
                <w:szCs w:val="24"/>
                <w:lang w:eastAsia="zh-CN"/>
              </w:rPr>
              <w:t>Повышение безопасности движения в условиях ограниченной видимости (приобретение и установка дорожных знаков, осветительных устройств)</w:t>
            </w:r>
          </w:p>
        </w:tc>
        <w:tc>
          <w:tcPr>
            <w:tcW w:w="1071" w:type="dxa"/>
          </w:tcPr>
          <w:p w:rsidR="005E078B" w:rsidRPr="005E078B" w:rsidRDefault="00656E4F" w:rsidP="005E078B">
            <w:pPr>
              <w:autoSpaceDE w:val="0"/>
              <w:autoSpaceDN w:val="0"/>
              <w:adjustRightInd w:val="0"/>
              <w:snapToGrid/>
              <w:spacing w:after="200"/>
              <w:jc w:val="center"/>
              <w:rPr>
                <w:bCs/>
                <w:sz w:val="24"/>
                <w:szCs w:val="24"/>
              </w:rPr>
            </w:pPr>
            <w:r>
              <w:rPr>
                <w:bCs/>
                <w:sz w:val="24"/>
                <w:szCs w:val="24"/>
              </w:rPr>
              <w:t>20,0</w:t>
            </w:r>
          </w:p>
        </w:tc>
        <w:tc>
          <w:tcPr>
            <w:tcW w:w="539" w:type="dxa"/>
          </w:tcPr>
          <w:p w:rsidR="005E078B" w:rsidRPr="005E078B" w:rsidRDefault="005E078B" w:rsidP="005E078B">
            <w:pPr>
              <w:autoSpaceDE w:val="0"/>
              <w:autoSpaceDN w:val="0"/>
              <w:adjustRightInd w:val="0"/>
              <w:snapToGrid/>
              <w:spacing w:after="200"/>
              <w:jc w:val="center"/>
              <w:rPr>
                <w:bCs/>
                <w:sz w:val="24"/>
                <w:szCs w:val="24"/>
              </w:rPr>
            </w:pP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2,0</w:t>
            </w:r>
          </w:p>
        </w:tc>
        <w:tc>
          <w:tcPr>
            <w:tcW w:w="539" w:type="dxa"/>
          </w:tcPr>
          <w:p w:rsidR="005E078B" w:rsidRPr="005E078B" w:rsidRDefault="005E078B" w:rsidP="005E078B">
            <w:pPr>
              <w:autoSpaceDE w:val="0"/>
              <w:autoSpaceDN w:val="0"/>
              <w:adjustRightInd w:val="0"/>
              <w:snapToGrid/>
              <w:spacing w:after="200"/>
              <w:jc w:val="center"/>
              <w:rPr>
                <w:bCs/>
                <w:sz w:val="24"/>
                <w:szCs w:val="24"/>
              </w:rPr>
            </w:pP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2,0</w:t>
            </w:r>
          </w:p>
        </w:tc>
        <w:tc>
          <w:tcPr>
            <w:tcW w:w="532" w:type="dxa"/>
          </w:tcPr>
          <w:p w:rsidR="005E078B" w:rsidRPr="005E078B" w:rsidRDefault="005E078B" w:rsidP="005E078B">
            <w:pPr>
              <w:autoSpaceDE w:val="0"/>
              <w:autoSpaceDN w:val="0"/>
              <w:adjustRightInd w:val="0"/>
              <w:snapToGrid/>
              <w:spacing w:after="200"/>
              <w:jc w:val="center"/>
              <w:rPr>
                <w:bCs/>
                <w:sz w:val="24"/>
                <w:szCs w:val="24"/>
              </w:rPr>
            </w:pP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2,0</w:t>
            </w:r>
          </w:p>
        </w:tc>
        <w:tc>
          <w:tcPr>
            <w:tcW w:w="532" w:type="dxa"/>
          </w:tcPr>
          <w:p w:rsidR="005E078B" w:rsidRPr="005E078B" w:rsidRDefault="005E078B" w:rsidP="005E078B">
            <w:pPr>
              <w:autoSpaceDE w:val="0"/>
              <w:autoSpaceDN w:val="0"/>
              <w:adjustRightInd w:val="0"/>
              <w:snapToGrid/>
              <w:spacing w:after="200"/>
              <w:jc w:val="center"/>
              <w:rPr>
                <w:bCs/>
                <w:sz w:val="24"/>
                <w:szCs w:val="24"/>
              </w:rPr>
            </w:pP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2,0</w:t>
            </w:r>
          </w:p>
        </w:tc>
        <w:tc>
          <w:tcPr>
            <w:tcW w:w="532" w:type="dxa"/>
          </w:tcPr>
          <w:p w:rsidR="005E078B" w:rsidRPr="005E078B" w:rsidRDefault="005E078B" w:rsidP="005E078B">
            <w:pPr>
              <w:autoSpaceDE w:val="0"/>
              <w:autoSpaceDN w:val="0"/>
              <w:adjustRightInd w:val="0"/>
              <w:snapToGrid/>
              <w:spacing w:after="200"/>
              <w:jc w:val="center"/>
              <w:rPr>
                <w:bCs/>
                <w:sz w:val="24"/>
                <w:szCs w:val="24"/>
              </w:rPr>
            </w:pP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2,0</w:t>
            </w:r>
          </w:p>
        </w:tc>
        <w:tc>
          <w:tcPr>
            <w:tcW w:w="532" w:type="dxa"/>
          </w:tcPr>
          <w:p w:rsidR="005E078B" w:rsidRPr="005E078B" w:rsidRDefault="005E078B" w:rsidP="005E078B">
            <w:pPr>
              <w:autoSpaceDE w:val="0"/>
              <w:autoSpaceDN w:val="0"/>
              <w:adjustRightInd w:val="0"/>
              <w:snapToGrid/>
              <w:spacing w:after="200"/>
              <w:jc w:val="center"/>
              <w:rPr>
                <w:bCs/>
                <w:sz w:val="24"/>
                <w:szCs w:val="24"/>
              </w:rPr>
            </w:pPr>
          </w:p>
        </w:tc>
        <w:tc>
          <w:tcPr>
            <w:tcW w:w="1104"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10,0</w:t>
            </w:r>
          </w:p>
        </w:tc>
      </w:tr>
      <w:tr w:rsidR="005E078B" w:rsidRPr="005E078B" w:rsidTr="0082411E">
        <w:tc>
          <w:tcPr>
            <w:tcW w:w="540" w:type="dxa"/>
          </w:tcPr>
          <w:p w:rsidR="005E078B" w:rsidRPr="005E078B" w:rsidRDefault="005E078B" w:rsidP="005E078B">
            <w:pPr>
              <w:autoSpaceDE w:val="0"/>
              <w:autoSpaceDN w:val="0"/>
              <w:adjustRightInd w:val="0"/>
              <w:snapToGrid/>
              <w:spacing w:after="200" w:line="276" w:lineRule="auto"/>
              <w:jc w:val="center"/>
              <w:rPr>
                <w:bCs/>
                <w:sz w:val="24"/>
                <w:szCs w:val="24"/>
              </w:rPr>
            </w:pPr>
            <w:r w:rsidRPr="005E078B">
              <w:rPr>
                <w:bCs/>
                <w:sz w:val="24"/>
                <w:szCs w:val="24"/>
              </w:rPr>
              <w:t>2</w:t>
            </w:r>
          </w:p>
        </w:tc>
        <w:tc>
          <w:tcPr>
            <w:tcW w:w="2541" w:type="dxa"/>
          </w:tcPr>
          <w:p w:rsidR="005E078B" w:rsidRPr="005E078B" w:rsidRDefault="005E078B" w:rsidP="005E078B">
            <w:pPr>
              <w:autoSpaceDE w:val="0"/>
              <w:autoSpaceDN w:val="0"/>
              <w:adjustRightInd w:val="0"/>
              <w:snapToGrid/>
              <w:spacing w:after="200"/>
              <w:rPr>
                <w:bCs/>
                <w:sz w:val="24"/>
                <w:szCs w:val="24"/>
              </w:rPr>
            </w:pPr>
            <w:r w:rsidRPr="005E078B">
              <w:rPr>
                <w:bCs/>
                <w:sz w:val="24"/>
                <w:szCs w:val="24"/>
              </w:rPr>
              <w:t>Затраты на уличное освещение (приобретение фонарей, лампочек и т.д.)</w:t>
            </w:r>
          </w:p>
        </w:tc>
        <w:tc>
          <w:tcPr>
            <w:tcW w:w="1071"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200,0</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100,0</w:t>
            </w:r>
          </w:p>
        </w:tc>
      </w:tr>
      <w:tr w:rsidR="005E078B" w:rsidRPr="005E078B" w:rsidTr="0082411E">
        <w:trPr>
          <w:trHeight w:val="703"/>
        </w:trPr>
        <w:tc>
          <w:tcPr>
            <w:tcW w:w="540" w:type="dxa"/>
          </w:tcPr>
          <w:p w:rsidR="005E078B" w:rsidRPr="005E078B" w:rsidRDefault="005E078B" w:rsidP="005E078B">
            <w:pPr>
              <w:autoSpaceDE w:val="0"/>
              <w:autoSpaceDN w:val="0"/>
              <w:adjustRightInd w:val="0"/>
              <w:snapToGrid/>
              <w:spacing w:after="200" w:line="276" w:lineRule="auto"/>
              <w:jc w:val="center"/>
              <w:rPr>
                <w:bCs/>
                <w:sz w:val="24"/>
                <w:szCs w:val="24"/>
              </w:rPr>
            </w:pPr>
            <w:r w:rsidRPr="005E078B">
              <w:rPr>
                <w:bCs/>
                <w:sz w:val="24"/>
                <w:szCs w:val="24"/>
              </w:rPr>
              <w:t>3</w:t>
            </w:r>
          </w:p>
        </w:tc>
        <w:tc>
          <w:tcPr>
            <w:tcW w:w="2541" w:type="dxa"/>
          </w:tcPr>
          <w:p w:rsidR="005E078B" w:rsidRPr="005E078B" w:rsidRDefault="005E078B" w:rsidP="005E078B">
            <w:pPr>
              <w:shd w:val="clear" w:color="auto" w:fill="FFFFFF"/>
              <w:snapToGrid/>
              <w:spacing w:before="280" w:after="280"/>
              <w:rPr>
                <w:b/>
                <w:sz w:val="24"/>
                <w:szCs w:val="24"/>
                <w:lang w:eastAsia="zh-CN"/>
              </w:rPr>
            </w:pPr>
            <w:r w:rsidRPr="005E078B">
              <w:rPr>
                <w:sz w:val="24"/>
                <w:szCs w:val="24"/>
                <w:lang w:eastAsia="zh-CN"/>
              </w:rPr>
              <w:t>Содержание автомобильных дорог (грейдерование, обкосы обочин дороги, очистка от снега)</w:t>
            </w:r>
            <w:r w:rsidRPr="005E078B">
              <w:rPr>
                <w:sz w:val="24"/>
                <w:szCs w:val="24"/>
                <w:lang w:eastAsia="zh-CN"/>
              </w:rPr>
              <w:tab/>
            </w:r>
          </w:p>
        </w:tc>
        <w:tc>
          <w:tcPr>
            <w:tcW w:w="1071"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200,0</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20,0</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656E4F">
            <w:pPr>
              <w:autoSpaceDE w:val="0"/>
              <w:autoSpaceDN w:val="0"/>
              <w:adjustRightInd w:val="0"/>
              <w:snapToGrid/>
              <w:spacing w:after="200" w:line="276" w:lineRule="auto"/>
              <w:jc w:val="center"/>
              <w:rPr>
                <w:bCs/>
                <w:sz w:val="24"/>
                <w:szCs w:val="24"/>
              </w:rPr>
            </w:pPr>
            <w:r>
              <w:rPr>
                <w:bCs/>
                <w:sz w:val="24"/>
                <w:szCs w:val="24"/>
              </w:rPr>
              <w:t>100,0</w:t>
            </w:r>
          </w:p>
        </w:tc>
      </w:tr>
      <w:tr w:rsidR="005E078B" w:rsidRPr="005E078B" w:rsidTr="0082411E">
        <w:tc>
          <w:tcPr>
            <w:tcW w:w="540" w:type="dxa"/>
          </w:tcPr>
          <w:p w:rsidR="005E078B" w:rsidRPr="005E078B" w:rsidRDefault="005E078B" w:rsidP="005E078B">
            <w:pPr>
              <w:autoSpaceDE w:val="0"/>
              <w:autoSpaceDN w:val="0"/>
              <w:adjustRightInd w:val="0"/>
              <w:snapToGrid/>
              <w:spacing w:after="200" w:line="276" w:lineRule="auto"/>
              <w:jc w:val="center"/>
              <w:rPr>
                <w:bCs/>
                <w:sz w:val="24"/>
                <w:szCs w:val="24"/>
              </w:rPr>
            </w:pPr>
            <w:r w:rsidRPr="005E078B">
              <w:rPr>
                <w:bCs/>
                <w:sz w:val="24"/>
                <w:szCs w:val="24"/>
              </w:rPr>
              <w:t>4</w:t>
            </w:r>
          </w:p>
        </w:tc>
        <w:tc>
          <w:tcPr>
            <w:tcW w:w="2541" w:type="dxa"/>
          </w:tcPr>
          <w:p w:rsidR="005E078B" w:rsidRPr="005E078B" w:rsidRDefault="005E078B" w:rsidP="00656E4F">
            <w:pPr>
              <w:snapToGrid/>
              <w:spacing w:after="200" w:line="276" w:lineRule="auto"/>
              <w:rPr>
                <w:b/>
                <w:sz w:val="24"/>
                <w:szCs w:val="24"/>
                <w:lang w:eastAsia="en-US"/>
              </w:rPr>
            </w:pPr>
            <w:r w:rsidRPr="005E078B">
              <w:rPr>
                <w:sz w:val="24"/>
                <w:szCs w:val="24"/>
                <w:lang w:eastAsia="en-US"/>
              </w:rPr>
              <w:t>Ремонт автомобильных дорог</w:t>
            </w:r>
          </w:p>
        </w:tc>
        <w:tc>
          <w:tcPr>
            <w:tcW w:w="1071" w:type="dxa"/>
          </w:tcPr>
          <w:p w:rsidR="005E078B" w:rsidRPr="005E078B" w:rsidRDefault="00B061A1" w:rsidP="005E078B">
            <w:pPr>
              <w:autoSpaceDE w:val="0"/>
              <w:autoSpaceDN w:val="0"/>
              <w:adjustRightInd w:val="0"/>
              <w:snapToGrid/>
              <w:spacing w:after="200" w:line="276" w:lineRule="auto"/>
              <w:jc w:val="center"/>
              <w:rPr>
                <w:bCs/>
                <w:sz w:val="24"/>
                <w:szCs w:val="24"/>
              </w:rPr>
            </w:pPr>
            <w:r>
              <w:rPr>
                <w:bCs/>
                <w:sz w:val="24"/>
                <w:szCs w:val="24"/>
              </w:rPr>
              <w:t>1990,6</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55,4</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192,4</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182,5</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192,6</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202,7</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B061A1" w:rsidP="005E078B">
            <w:pPr>
              <w:autoSpaceDE w:val="0"/>
              <w:autoSpaceDN w:val="0"/>
              <w:adjustRightInd w:val="0"/>
              <w:snapToGrid/>
              <w:spacing w:after="200" w:line="276" w:lineRule="auto"/>
              <w:jc w:val="center"/>
              <w:rPr>
                <w:bCs/>
                <w:sz w:val="24"/>
                <w:szCs w:val="24"/>
              </w:rPr>
            </w:pPr>
            <w:r>
              <w:rPr>
                <w:bCs/>
                <w:sz w:val="24"/>
                <w:szCs w:val="24"/>
              </w:rPr>
              <w:t>1165</w:t>
            </w:r>
          </w:p>
        </w:tc>
      </w:tr>
      <w:tr w:rsidR="005E078B" w:rsidRPr="005E078B" w:rsidTr="0082411E">
        <w:tc>
          <w:tcPr>
            <w:tcW w:w="540" w:type="dxa"/>
          </w:tcPr>
          <w:p w:rsidR="005E078B" w:rsidRPr="005E078B" w:rsidRDefault="005E078B" w:rsidP="005E078B">
            <w:pPr>
              <w:autoSpaceDE w:val="0"/>
              <w:autoSpaceDN w:val="0"/>
              <w:adjustRightInd w:val="0"/>
              <w:snapToGrid/>
              <w:spacing w:after="200" w:line="276" w:lineRule="auto"/>
              <w:jc w:val="center"/>
              <w:rPr>
                <w:bCs/>
                <w:sz w:val="24"/>
                <w:szCs w:val="24"/>
              </w:rPr>
            </w:pPr>
            <w:r w:rsidRPr="005E078B">
              <w:rPr>
                <w:bCs/>
                <w:sz w:val="24"/>
                <w:szCs w:val="24"/>
              </w:rPr>
              <w:t>5</w:t>
            </w:r>
          </w:p>
        </w:tc>
        <w:tc>
          <w:tcPr>
            <w:tcW w:w="2541" w:type="dxa"/>
          </w:tcPr>
          <w:p w:rsidR="005E078B" w:rsidRPr="005E078B" w:rsidRDefault="00656E4F" w:rsidP="00656E4F">
            <w:pPr>
              <w:snapToGrid/>
              <w:spacing w:after="200" w:line="276" w:lineRule="auto"/>
              <w:rPr>
                <w:sz w:val="24"/>
                <w:szCs w:val="24"/>
                <w:lang w:eastAsia="en-US"/>
              </w:rPr>
            </w:pPr>
            <w:r>
              <w:rPr>
                <w:sz w:val="24"/>
                <w:szCs w:val="24"/>
                <w:lang w:eastAsia="en-US"/>
              </w:rPr>
              <w:t>Заказ технических паспортов на автомобильные дороги</w:t>
            </w:r>
          </w:p>
        </w:tc>
        <w:tc>
          <w:tcPr>
            <w:tcW w:w="1071"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120,0</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120,0</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w:t>
            </w:r>
          </w:p>
        </w:tc>
      </w:tr>
      <w:tr w:rsidR="005E078B" w:rsidRPr="005E078B" w:rsidTr="0082411E">
        <w:tc>
          <w:tcPr>
            <w:tcW w:w="540"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2541" w:type="dxa"/>
          </w:tcPr>
          <w:p w:rsidR="005E078B" w:rsidRPr="005E078B" w:rsidRDefault="005E078B" w:rsidP="005E078B">
            <w:pPr>
              <w:autoSpaceDE w:val="0"/>
              <w:autoSpaceDN w:val="0"/>
              <w:adjustRightInd w:val="0"/>
              <w:snapToGrid/>
              <w:spacing w:after="200"/>
              <w:jc w:val="center"/>
              <w:rPr>
                <w:bCs/>
                <w:sz w:val="24"/>
                <w:szCs w:val="24"/>
              </w:rPr>
            </w:pPr>
            <w:r w:rsidRPr="005E078B">
              <w:rPr>
                <w:bCs/>
                <w:sz w:val="24"/>
                <w:szCs w:val="24"/>
              </w:rPr>
              <w:t>ИТОГО</w:t>
            </w:r>
          </w:p>
        </w:tc>
        <w:tc>
          <w:tcPr>
            <w:tcW w:w="1071" w:type="dxa"/>
          </w:tcPr>
          <w:p w:rsidR="005E078B" w:rsidRPr="005E078B" w:rsidRDefault="00B061A1" w:rsidP="005E078B">
            <w:pPr>
              <w:autoSpaceDE w:val="0"/>
              <w:autoSpaceDN w:val="0"/>
              <w:adjustRightInd w:val="0"/>
              <w:snapToGrid/>
              <w:spacing w:after="200" w:line="276" w:lineRule="auto"/>
              <w:jc w:val="center"/>
              <w:rPr>
                <w:bCs/>
                <w:sz w:val="24"/>
                <w:szCs w:val="24"/>
              </w:rPr>
            </w:pPr>
            <w:r>
              <w:rPr>
                <w:bCs/>
                <w:sz w:val="24"/>
                <w:szCs w:val="24"/>
              </w:rPr>
              <w:t>2530,6</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656E4F" w:rsidP="005E078B">
            <w:pPr>
              <w:autoSpaceDE w:val="0"/>
              <w:autoSpaceDN w:val="0"/>
              <w:adjustRightInd w:val="0"/>
              <w:snapToGrid/>
              <w:spacing w:after="200" w:line="276" w:lineRule="auto"/>
              <w:jc w:val="center"/>
              <w:rPr>
                <w:bCs/>
                <w:sz w:val="24"/>
                <w:szCs w:val="24"/>
              </w:rPr>
            </w:pPr>
            <w:r>
              <w:rPr>
                <w:bCs/>
                <w:sz w:val="24"/>
                <w:szCs w:val="24"/>
              </w:rPr>
              <w:t>217,4</w:t>
            </w:r>
          </w:p>
        </w:tc>
        <w:tc>
          <w:tcPr>
            <w:tcW w:w="539"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712FB7" w:rsidP="005E078B">
            <w:pPr>
              <w:autoSpaceDE w:val="0"/>
              <w:autoSpaceDN w:val="0"/>
              <w:adjustRightInd w:val="0"/>
              <w:snapToGrid/>
              <w:spacing w:after="200" w:line="276" w:lineRule="auto"/>
              <w:jc w:val="center"/>
              <w:rPr>
                <w:bCs/>
                <w:sz w:val="24"/>
                <w:szCs w:val="24"/>
              </w:rPr>
            </w:pPr>
            <w:r>
              <w:rPr>
                <w:bCs/>
                <w:sz w:val="24"/>
                <w:szCs w:val="24"/>
              </w:rPr>
              <w:t>234,4</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712FB7" w:rsidP="005E078B">
            <w:pPr>
              <w:autoSpaceDE w:val="0"/>
              <w:autoSpaceDN w:val="0"/>
              <w:adjustRightInd w:val="0"/>
              <w:snapToGrid/>
              <w:spacing w:after="200" w:line="276" w:lineRule="auto"/>
              <w:jc w:val="center"/>
              <w:rPr>
                <w:bCs/>
                <w:sz w:val="24"/>
                <w:szCs w:val="24"/>
              </w:rPr>
            </w:pPr>
            <w:r>
              <w:rPr>
                <w:bCs/>
                <w:sz w:val="24"/>
                <w:szCs w:val="24"/>
              </w:rPr>
              <w:t>224,5</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712FB7" w:rsidP="005E078B">
            <w:pPr>
              <w:autoSpaceDE w:val="0"/>
              <w:autoSpaceDN w:val="0"/>
              <w:adjustRightInd w:val="0"/>
              <w:snapToGrid/>
              <w:spacing w:after="200" w:line="276" w:lineRule="auto"/>
              <w:jc w:val="center"/>
              <w:rPr>
                <w:bCs/>
                <w:sz w:val="24"/>
                <w:szCs w:val="24"/>
              </w:rPr>
            </w:pPr>
            <w:r>
              <w:rPr>
                <w:bCs/>
                <w:sz w:val="24"/>
                <w:szCs w:val="24"/>
              </w:rPr>
              <w:t>234,6</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712FB7" w:rsidP="005E078B">
            <w:pPr>
              <w:autoSpaceDE w:val="0"/>
              <w:autoSpaceDN w:val="0"/>
              <w:adjustRightInd w:val="0"/>
              <w:snapToGrid/>
              <w:spacing w:after="200" w:line="276" w:lineRule="auto"/>
              <w:jc w:val="center"/>
              <w:rPr>
                <w:bCs/>
                <w:sz w:val="24"/>
                <w:szCs w:val="24"/>
              </w:rPr>
            </w:pPr>
            <w:r>
              <w:rPr>
                <w:bCs/>
                <w:sz w:val="24"/>
                <w:szCs w:val="24"/>
              </w:rPr>
              <w:t>244,7</w:t>
            </w:r>
          </w:p>
        </w:tc>
        <w:tc>
          <w:tcPr>
            <w:tcW w:w="532" w:type="dxa"/>
          </w:tcPr>
          <w:p w:rsidR="005E078B" w:rsidRPr="005E078B" w:rsidRDefault="005E078B" w:rsidP="005E078B">
            <w:pPr>
              <w:autoSpaceDE w:val="0"/>
              <w:autoSpaceDN w:val="0"/>
              <w:adjustRightInd w:val="0"/>
              <w:snapToGrid/>
              <w:spacing w:after="200" w:line="276" w:lineRule="auto"/>
              <w:jc w:val="center"/>
              <w:rPr>
                <w:bCs/>
                <w:sz w:val="24"/>
                <w:szCs w:val="24"/>
              </w:rPr>
            </w:pPr>
          </w:p>
        </w:tc>
        <w:tc>
          <w:tcPr>
            <w:tcW w:w="1104" w:type="dxa"/>
          </w:tcPr>
          <w:p w:rsidR="005E078B" w:rsidRPr="005E078B" w:rsidRDefault="00B061A1" w:rsidP="005E078B">
            <w:pPr>
              <w:autoSpaceDE w:val="0"/>
              <w:autoSpaceDN w:val="0"/>
              <w:adjustRightInd w:val="0"/>
              <w:snapToGrid/>
              <w:spacing w:after="200" w:line="276" w:lineRule="auto"/>
              <w:jc w:val="center"/>
              <w:rPr>
                <w:bCs/>
                <w:sz w:val="24"/>
                <w:szCs w:val="24"/>
              </w:rPr>
            </w:pPr>
            <w:r>
              <w:rPr>
                <w:bCs/>
                <w:sz w:val="24"/>
                <w:szCs w:val="24"/>
              </w:rPr>
              <w:t>1375</w:t>
            </w:r>
          </w:p>
        </w:tc>
      </w:tr>
    </w:tbl>
    <w:p w:rsidR="005E078B" w:rsidRPr="005E078B" w:rsidRDefault="005E078B" w:rsidP="005E078B">
      <w:pPr>
        <w:autoSpaceDE w:val="0"/>
        <w:autoSpaceDN w:val="0"/>
        <w:adjustRightInd w:val="0"/>
        <w:snapToGrid/>
        <w:jc w:val="both"/>
        <w:rPr>
          <w:sz w:val="26"/>
          <w:szCs w:val="26"/>
          <w:lang w:eastAsia="en-US"/>
        </w:rPr>
        <w:sectPr w:rsidR="005E078B" w:rsidRPr="005E078B" w:rsidSect="00CE5DC0">
          <w:pgSz w:w="16838" w:h="11905" w:orient="landscape" w:code="9"/>
          <w:pgMar w:top="851" w:right="1134" w:bottom="1701" w:left="1134" w:header="720" w:footer="720" w:gutter="0"/>
          <w:cols w:space="720"/>
        </w:sectPr>
      </w:pPr>
    </w:p>
    <w:p w:rsidR="005E078B" w:rsidRDefault="005E078B" w:rsidP="002E471A">
      <w:pPr>
        <w:pStyle w:val="ConsPlusNormal"/>
        <w:widowControl/>
        <w:ind w:firstLine="708"/>
        <w:jc w:val="both"/>
        <w:rPr>
          <w:rFonts w:ascii="Times New Roman" w:hAnsi="Times New Roman" w:cs="Times New Roman"/>
          <w:b/>
          <w:bCs/>
          <w:sz w:val="24"/>
          <w:szCs w:val="24"/>
        </w:rPr>
      </w:pPr>
    </w:p>
    <w:p w:rsidR="005E078B" w:rsidRDefault="005E078B" w:rsidP="002E471A">
      <w:pPr>
        <w:pStyle w:val="ConsPlusNormal"/>
        <w:widowControl/>
        <w:ind w:firstLine="708"/>
        <w:jc w:val="both"/>
        <w:rPr>
          <w:rFonts w:ascii="Times New Roman" w:hAnsi="Times New Roman" w:cs="Times New Roman"/>
          <w:b/>
          <w:bCs/>
          <w:sz w:val="24"/>
          <w:szCs w:val="24"/>
        </w:rPr>
      </w:pPr>
    </w:p>
    <w:sectPr w:rsidR="005E078B" w:rsidSect="004C15EE">
      <w:pgSz w:w="11906" w:h="16838"/>
      <w:pgMar w:top="1134" w:right="746" w:bottom="1134"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F1" w:rsidRDefault="00DF2BF1">
      <w:r>
        <w:separator/>
      </w:r>
    </w:p>
  </w:endnote>
  <w:endnote w:type="continuationSeparator" w:id="0">
    <w:p w:rsidR="00DF2BF1" w:rsidRDefault="00DF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E6" w:rsidRDefault="00551CE6" w:rsidP="00DB45B2">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51CE6" w:rsidRDefault="00551CE6">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E6" w:rsidRDefault="00551CE6" w:rsidP="00DB45B2">
    <w:pPr>
      <w:pStyle w:val="af4"/>
      <w:framePr w:wrap="around" w:vAnchor="text" w:hAnchor="margin" w:xAlign="center" w:y="1"/>
      <w:rPr>
        <w:rStyle w:val="afd"/>
      </w:rPr>
    </w:pPr>
    <w:r>
      <w:rPr>
        <w:rStyle w:val="afd"/>
      </w:rPr>
      <w:t xml:space="preserve"> </w:t>
    </w:r>
  </w:p>
  <w:p w:rsidR="00551CE6" w:rsidRDefault="00551CE6">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B1" w:rsidRDefault="00B074B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F1" w:rsidRDefault="00DF2BF1">
      <w:r>
        <w:separator/>
      </w:r>
    </w:p>
  </w:footnote>
  <w:footnote w:type="continuationSeparator" w:id="0">
    <w:p w:rsidR="00DF2BF1" w:rsidRDefault="00DF2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E6" w:rsidRDefault="00551CE6" w:rsidP="00DB45B2">
    <w:pPr>
      <w:pStyle w:val="afb"/>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51CE6" w:rsidRDefault="00551CE6">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E6" w:rsidRDefault="00551CE6" w:rsidP="00DB45B2">
    <w:pPr>
      <w:pStyle w:val="afb"/>
      <w:framePr w:wrap="around" w:vAnchor="text" w:hAnchor="margin" w:xAlign="center" w:y="1"/>
      <w:rPr>
        <w:rStyle w:val="afd"/>
      </w:rPr>
    </w:pPr>
    <w:r>
      <w:rPr>
        <w:rStyle w:val="afd"/>
      </w:rPr>
      <w:t xml:space="preserve"> </w:t>
    </w:r>
  </w:p>
  <w:p w:rsidR="00551CE6" w:rsidRDefault="00551CE6">
    <w:pPr>
      <w:pStyle w:val="a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B1" w:rsidRDefault="00B074B1">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15:restartNumberingAfterBreak="0">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15:restartNumberingAfterBreak="0">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0"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47746863"/>
    <w:multiLevelType w:val="hybridMultilevel"/>
    <w:tmpl w:val="8ABCE35A"/>
    <w:lvl w:ilvl="0" w:tplc="C95A3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5"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8"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15:restartNumberingAfterBreak="0">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20" w15:restartNumberingAfterBreak="0">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12"/>
  </w:num>
  <w:num w:numId="5">
    <w:abstractNumId w:val="16"/>
  </w:num>
  <w:num w:numId="6">
    <w:abstractNumId w:val="15"/>
  </w:num>
  <w:num w:numId="7">
    <w:abstractNumId w:val="10"/>
  </w:num>
  <w:num w:numId="8">
    <w:abstractNumId w:val="18"/>
  </w:num>
  <w:num w:numId="9">
    <w:abstractNumId w:val="11"/>
  </w:num>
  <w:num w:numId="10">
    <w:abstractNumId w:val="2"/>
  </w:num>
  <w:num w:numId="11">
    <w:abstractNumId w:val="4"/>
  </w:num>
  <w:num w:numId="12">
    <w:abstractNumId w:val="0"/>
  </w:num>
  <w:num w:numId="13">
    <w:abstractNumId w:val="5"/>
  </w:num>
  <w:num w:numId="14">
    <w:abstractNumId w:val="1"/>
  </w:num>
  <w:num w:numId="15">
    <w:abstractNumId w:val="19"/>
  </w:num>
  <w:num w:numId="16">
    <w:abstractNumId w:val="14"/>
  </w:num>
  <w:num w:numId="17">
    <w:abstractNumId w:val="9"/>
  </w:num>
  <w:num w:numId="18">
    <w:abstractNumId w:val="2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53"/>
    <w:rsid w:val="00007D34"/>
    <w:rsid w:val="0001009A"/>
    <w:rsid w:val="00014937"/>
    <w:rsid w:val="0003720D"/>
    <w:rsid w:val="00043130"/>
    <w:rsid w:val="000464AF"/>
    <w:rsid w:val="0005264F"/>
    <w:rsid w:val="00064553"/>
    <w:rsid w:val="00070A0E"/>
    <w:rsid w:val="00075106"/>
    <w:rsid w:val="0007656C"/>
    <w:rsid w:val="0008344B"/>
    <w:rsid w:val="000835E5"/>
    <w:rsid w:val="000864C0"/>
    <w:rsid w:val="00091079"/>
    <w:rsid w:val="000A0AB9"/>
    <w:rsid w:val="000A6122"/>
    <w:rsid w:val="000B51A7"/>
    <w:rsid w:val="000B6151"/>
    <w:rsid w:val="000C4CE5"/>
    <w:rsid w:val="000C5431"/>
    <w:rsid w:val="000C627B"/>
    <w:rsid w:val="000D1FE5"/>
    <w:rsid w:val="000E3A86"/>
    <w:rsid w:val="000E4A61"/>
    <w:rsid w:val="000E6223"/>
    <w:rsid w:val="000F0B30"/>
    <w:rsid w:val="000F5C7C"/>
    <w:rsid w:val="00100FBA"/>
    <w:rsid w:val="00113542"/>
    <w:rsid w:val="001152DA"/>
    <w:rsid w:val="00116904"/>
    <w:rsid w:val="00123931"/>
    <w:rsid w:val="00123AB6"/>
    <w:rsid w:val="00124435"/>
    <w:rsid w:val="00131AFD"/>
    <w:rsid w:val="001429FB"/>
    <w:rsid w:val="00142E62"/>
    <w:rsid w:val="00146DDD"/>
    <w:rsid w:val="001518C4"/>
    <w:rsid w:val="00156F94"/>
    <w:rsid w:val="00166222"/>
    <w:rsid w:val="00173FEC"/>
    <w:rsid w:val="00176619"/>
    <w:rsid w:val="00176C07"/>
    <w:rsid w:val="001852F8"/>
    <w:rsid w:val="00187C1D"/>
    <w:rsid w:val="001A4802"/>
    <w:rsid w:val="001A4A8C"/>
    <w:rsid w:val="001A6A86"/>
    <w:rsid w:val="001C1ABA"/>
    <w:rsid w:val="001C24A1"/>
    <w:rsid w:val="001C4270"/>
    <w:rsid w:val="001D2408"/>
    <w:rsid w:val="001D24BE"/>
    <w:rsid w:val="001D5D4C"/>
    <w:rsid w:val="001E0ABB"/>
    <w:rsid w:val="001E30FF"/>
    <w:rsid w:val="001E4897"/>
    <w:rsid w:val="001E6C13"/>
    <w:rsid w:val="0020024C"/>
    <w:rsid w:val="00207D67"/>
    <w:rsid w:val="00215DBC"/>
    <w:rsid w:val="00217470"/>
    <w:rsid w:val="0022459C"/>
    <w:rsid w:val="00236F5E"/>
    <w:rsid w:val="00237004"/>
    <w:rsid w:val="00241672"/>
    <w:rsid w:val="002469F6"/>
    <w:rsid w:val="00247892"/>
    <w:rsid w:val="00250D9C"/>
    <w:rsid w:val="00257CA2"/>
    <w:rsid w:val="00265AC6"/>
    <w:rsid w:val="002713E7"/>
    <w:rsid w:val="00285A39"/>
    <w:rsid w:val="002A6D35"/>
    <w:rsid w:val="002B0EE4"/>
    <w:rsid w:val="002C346C"/>
    <w:rsid w:val="002C4D43"/>
    <w:rsid w:val="002C7B68"/>
    <w:rsid w:val="002D3C5E"/>
    <w:rsid w:val="002E2C52"/>
    <w:rsid w:val="002E471A"/>
    <w:rsid w:val="002F3AE4"/>
    <w:rsid w:val="003000EF"/>
    <w:rsid w:val="00301D93"/>
    <w:rsid w:val="0031399C"/>
    <w:rsid w:val="0031565A"/>
    <w:rsid w:val="00315FA8"/>
    <w:rsid w:val="003177CA"/>
    <w:rsid w:val="003227FE"/>
    <w:rsid w:val="00323155"/>
    <w:rsid w:val="00324544"/>
    <w:rsid w:val="0034064D"/>
    <w:rsid w:val="00340E25"/>
    <w:rsid w:val="00351461"/>
    <w:rsid w:val="00352D7B"/>
    <w:rsid w:val="00353D01"/>
    <w:rsid w:val="0036737D"/>
    <w:rsid w:val="00367DD1"/>
    <w:rsid w:val="00370411"/>
    <w:rsid w:val="00375621"/>
    <w:rsid w:val="003759F7"/>
    <w:rsid w:val="0039174C"/>
    <w:rsid w:val="00396D27"/>
    <w:rsid w:val="003A617F"/>
    <w:rsid w:val="003B1D78"/>
    <w:rsid w:val="003B4ABE"/>
    <w:rsid w:val="003C005B"/>
    <w:rsid w:val="003C2012"/>
    <w:rsid w:val="003D317E"/>
    <w:rsid w:val="003D72D1"/>
    <w:rsid w:val="003E5AF2"/>
    <w:rsid w:val="003E67CB"/>
    <w:rsid w:val="003F3E92"/>
    <w:rsid w:val="00405FFF"/>
    <w:rsid w:val="004115C4"/>
    <w:rsid w:val="00415672"/>
    <w:rsid w:val="00422E24"/>
    <w:rsid w:val="00423767"/>
    <w:rsid w:val="00425C3C"/>
    <w:rsid w:val="00430672"/>
    <w:rsid w:val="004323F1"/>
    <w:rsid w:val="00434FC5"/>
    <w:rsid w:val="0043575F"/>
    <w:rsid w:val="00453EC7"/>
    <w:rsid w:val="00454CA8"/>
    <w:rsid w:val="004619FF"/>
    <w:rsid w:val="00462C28"/>
    <w:rsid w:val="00465085"/>
    <w:rsid w:val="00470D15"/>
    <w:rsid w:val="00471C12"/>
    <w:rsid w:val="00472505"/>
    <w:rsid w:val="00483C30"/>
    <w:rsid w:val="00484CE3"/>
    <w:rsid w:val="004917D7"/>
    <w:rsid w:val="004A1127"/>
    <w:rsid w:val="004B715C"/>
    <w:rsid w:val="004C15EE"/>
    <w:rsid w:val="004C5292"/>
    <w:rsid w:val="004C5F1D"/>
    <w:rsid w:val="004D5203"/>
    <w:rsid w:val="004D77DE"/>
    <w:rsid w:val="004F3BFE"/>
    <w:rsid w:val="0050118F"/>
    <w:rsid w:val="00501D27"/>
    <w:rsid w:val="00503A7B"/>
    <w:rsid w:val="005111BE"/>
    <w:rsid w:val="005116F3"/>
    <w:rsid w:val="0052216E"/>
    <w:rsid w:val="0052264C"/>
    <w:rsid w:val="00531BD2"/>
    <w:rsid w:val="00537352"/>
    <w:rsid w:val="00551CE6"/>
    <w:rsid w:val="005611B9"/>
    <w:rsid w:val="005662EF"/>
    <w:rsid w:val="005722F6"/>
    <w:rsid w:val="005805BC"/>
    <w:rsid w:val="00581865"/>
    <w:rsid w:val="00584E4D"/>
    <w:rsid w:val="005933B7"/>
    <w:rsid w:val="00597637"/>
    <w:rsid w:val="005C36D4"/>
    <w:rsid w:val="005C48CF"/>
    <w:rsid w:val="005D0A99"/>
    <w:rsid w:val="005E078B"/>
    <w:rsid w:val="005E73BE"/>
    <w:rsid w:val="005F0C74"/>
    <w:rsid w:val="005F3499"/>
    <w:rsid w:val="005F61AC"/>
    <w:rsid w:val="0060321D"/>
    <w:rsid w:val="00607C39"/>
    <w:rsid w:val="00610D53"/>
    <w:rsid w:val="0061378C"/>
    <w:rsid w:val="006221F2"/>
    <w:rsid w:val="00623825"/>
    <w:rsid w:val="00623910"/>
    <w:rsid w:val="00631D58"/>
    <w:rsid w:val="006462A1"/>
    <w:rsid w:val="006465B0"/>
    <w:rsid w:val="00651FBD"/>
    <w:rsid w:val="00653E77"/>
    <w:rsid w:val="00656E4F"/>
    <w:rsid w:val="006601B6"/>
    <w:rsid w:val="00661733"/>
    <w:rsid w:val="00665DA4"/>
    <w:rsid w:val="0066786D"/>
    <w:rsid w:val="00670583"/>
    <w:rsid w:val="006726BB"/>
    <w:rsid w:val="00682E4E"/>
    <w:rsid w:val="00684449"/>
    <w:rsid w:val="00685EAA"/>
    <w:rsid w:val="00697CB3"/>
    <w:rsid w:val="006A227E"/>
    <w:rsid w:val="006B04DA"/>
    <w:rsid w:val="006C13E5"/>
    <w:rsid w:val="006C3D97"/>
    <w:rsid w:val="006D2B65"/>
    <w:rsid w:val="006D371D"/>
    <w:rsid w:val="006E2F5B"/>
    <w:rsid w:val="006F7EE7"/>
    <w:rsid w:val="00702BF0"/>
    <w:rsid w:val="00710A29"/>
    <w:rsid w:val="00712FB7"/>
    <w:rsid w:val="0071519C"/>
    <w:rsid w:val="007218D4"/>
    <w:rsid w:val="00735946"/>
    <w:rsid w:val="007453AB"/>
    <w:rsid w:val="007459C3"/>
    <w:rsid w:val="0074635B"/>
    <w:rsid w:val="00747365"/>
    <w:rsid w:val="00761B2C"/>
    <w:rsid w:val="0076508B"/>
    <w:rsid w:val="007738FB"/>
    <w:rsid w:val="007819B6"/>
    <w:rsid w:val="00786D9E"/>
    <w:rsid w:val="0078705F"/>
    <w:rsid w:val="007B1EEE"/>
    <w:rsid w:val="007B2582"/>
    <w:rsid w:val="007B305A"/>
    <w:rsid w:val="007C09CD"/>
    <w:rsid w:val="007C50B8"/>
    <w:rsid w:val="007C5C18"/>
    <w:rsid w:val="007C6061"/>
    <w:rsid w:val="007D339D"/>
    <w:rsid w:val="007E4C8C"/>
    <w:rsid w:val="007F5A79"/>
    <w:rsid w:val="007F74F4"/>
    <w:rsid w:val="00800724"/>
    <w:rsid w:val="00807950"/>
    <w:rsid w:val="00813BEA"/>
    <w:rsid w:val="0082411E"/>
    <w:rsid w:val="00825ED7"/>
    <w:rsid w:val="00835935"/>
    <w:rsid w:val="008441B6"/>
    <w:rsid w:val="00844C78"/>
    <w:rsid w:val="00852386"/>
    <w:rsid w:val="00861C18"/>
    <w:rsid w:val="00865E08"/>
    <w:rsid w:val="0087622F"/>
    <w:rsid w:val="00890C81"/>
    <w:rsid w:val="00891DE7"/>
    <w:rsid w:val="00892C51"/>
    <w:rsid w:val="00892F83"/>
    <w:rsid w:val="00893C3B"/>
    <w:rsid w:val="008A0019"/>
    <w:rsid w:val="008B3AFB"/>
    <w:rsid w:val="008B65D1"/>
    <w:rsid w:val="008D6A86"/>
    <w:rsid w:val="008E010A"/>
    <w:rsid w:val="00902BA9"/>
    <w:rsid w:val="00903C0D"/>
    <w:rsid w:val="00905C74"/>
    <w:rsid w:val="00911786"/>
    <w:rsid w:val="00912478"/>
    <w:rsid w:val="0091550D"/>
    <w:rsid w:val="009170A2"/>
    <w:rsid w:val="009373D8"/>
    <w:rsid w:val="00937F00"/>
    <w:rsid w:val="0094498A"/>
    <w:rsid w:val="00971132"/>
    <w:rsid w:val="0097186E"/>
    <w:rsid w:val="009831AA"/>
    <w:rsid w:val="00992AFF"/>
    <w:rsid w:val="009A1DD2"/>
    <w:rsid w:val="009B0639"/>
    <w:rsid w:val="009B1DF0"/>
    <w:rsid w:val="009C57E2"/>
    <w:rsid w:val="009F3110"/>
    <w:rsid w:val="00A02960"/>
    <w:rsid w:val="00A02992"/>
    <w:rsid w:val="00A03335"/>
    <w:rsid w:val="00A24A2A"/>
    <w:rsid w:val="00A257F8"/>
    <w:rsid w:val="00A319E7"/>
    <w:rsid w:val="00A444EE"/>
    <w:rsid w:val="00A5384E"/>
    <w:rsid w:val="00A55355"/>
    <w:rsid w:val="00A602E2"/>
    <w:rsid w:val="00A60651"/>
    <w:rsid w:val="00A67EA1"/>
    <w:rsid w:val="00A73B32"/>
    <w:rsid w:val="00A7417B"/>
    <w:rsid w:val="00A762A1"/>
    <w:rsid w:val="00A94C1E"/>
    <w:rsid w:val="00A97569"/>
    <w:rsid w:val="00A97D8E"/>
    <w:rsid w:val="00AA078F"/>
    <w:rsid w:val="00AB34C3"/>
    <w:rsid w:val="00AB4237"/>
    <w:rsid w:val="00AB7C58"/>
    <w:rsid w:val="00AC0F12"/>
    <w:rsid w:val="00AC1521"/>
    <w:rsid w:val="00AC1A9E"/>
    <w:rsid w:val="00AC350C"/>
    <w:rsid w:val="00AC3E4C"/>
    <w:rsid w:val="00AC7D41"/>
    <w:rsid w:val="00AF6734"/>
    <w:rsid w:val="00B0390D"/>
    <w:rsid w:val="00B061A1"/>
    <w:rsid w:val="00B074B1"/>
    <w:rsid w:val="00B12EDE"/>
    <w:rsid w:val="00B12F2F"/>
    <w:rsid w:val="00B16E6D"/>
    <w:rsid w:val="00B217FA"/>
    <w:rsid w:val="00B22D5B"/>
    <w:rsid w:val="00B26D49"/>
    <w:rsid w:val="00B37CDF"/>
    <w:rsid w:val="00B40E07"/>
    <w:rsid w:val="00B43499"/>
    <w:rsid w:val="00B63538"/>
    <w:rsid w:val="00B663AF"/>
    <w:rsid w:val="00B70DB2"/>
    <w:rsid w:val="00B71EFC"/>
    <w:rsid w:val="00B76DE1"/>
    <w:rsid w:val="00B81520"/>
    <w:rsid w:val="00B83995"/>
    <w:rsid w:val="00B85542"/>
    <w:rsid w:val="00B9536A"/>
    <w:rsid w:val="00BB7588"/>
    <w:rsid w:val="00BC5BBE"/>
    <w:rsid w:val="00BD4981"/>
    <w:rsid w:val="00BE1CCF"/>
    <w:rsid w:val="00C017FD"/>
    <w:rsid w:val="00C023A8"/>
    <w:rsid w:val="00C030C6"/>
    <w:rsid w:val="00C12DED"/>
    <w:rsid w:val="00C1535D"/>
    <w:rsid w:val="00C21585"/>
    <w:rsid w:val="00C22573"/>
    <w:rsid w:val="00C2727E"/>
    <w:rsid w:val="00C33021"/>
    <w:rsid w:val="00C3361F"/>
    <w:rsid w:val="00C346E5"/>
    <w:rsid w:val="00C545F3"/>
    <w:rsid w:val="00C54771"/>
    <w:rsid w:val="00C5479B"/>
    <w:rsid w:val="00C65C81"/>
    <w:rsid w:val="00C7023C"/>
    <w:rsid w:val="00C745A6"/>
    <w:rsid w:val="00C839ED"/>
    <w:rsid w:val="00C90F57"/>
    <w:rsid w:val="00C96751"/>
    <w:rsid w:val="00CA1870"/>
    <w:rsid w:val="00CA6605"/>
    <w:rsid w:val="00CB559D"/>
    <w:rsid w:val="00CC1072"/>
    <w:rsid w:val="00CC2ADE"/>
    <w:rsid w:val="00CC3F26"/>
    <w:rsid w:val="00CC5245"/>
    <w:rsid w:val="00CC5356"/>
    <w:rsid w:val="00CC58F9"/>
    <w:rsid w:val="00CD41B1"/>
    <w:rsid w:val="00CE5DC0"/>
    <w:rsid w:val="00CE616B"/>
    <w:rsid w:val="00CF1290"/>
    <w:rsid w:val="00D05E38"/>
    <w:rsid w:val="00D073F2"/>
    <w:rsid w:val="00D157C3"/>
    <w:rsid w:val="00D21F8B"/>
    <w:rsid w:val="00D23E81"/>
    <w:rsid w:val="00D3378C"/>
    <w:rsid w:val="00D420A8"/>
    <w:rsid w:val="00D42727"/>
    <w:rsid w:val="00D6013C"/>
    <w:rsid w:val="00D61334"/>
    <w:rsid w:val="00D734F5"/>
    <w:rsid w:val="00D73DCB"/>
    <w:rsid w:val="00D73E34"/>
    <w:rsid w:val="00D75A0C"/>
    <w:rsid w:val="00D7793B"/>
    <w:rsid w:val="00D82017"/>
    <w:rsid w:val="00D82065"/>
    <w:rsid w:val="00D829F9"/>
    <w:rsid w:val="00D83F8E"/>
    <w:rsid w:val="00D87A5E"/>
    <w:rsid w:val="00D9190A"/>
    <w:rsid w:val="00D91A5B"/>
    <w:rsid w:val="00D91EDB"/>
    <w:rsid w:val="00DA481B"/>
    <w:rsid w:val="00DB45B2"/>
    <w:rsid w:val="00DB4619"/>
    <w:rsid w:val="00DD0247"/>
    <w:rsid w:val="00DD045C"/>
    <w:rsid w:val="00DD153B"/>
    <w:rsid w:val="00DD4776"/>
    <w:rsid w:val="00DE2B97"/>
    <w:rsid w:val="00DF0452"/>
    <w:rsid w:val="00DF2BF1"/>
    <w:rsid w:val="00DF4D45"/>
    <w:rsid w:val="00DF4DA0"/>
    <w:rsid w:val="00E0615B"/>
    <w:rsid w:val="00E15DBB"/>
    <w:rsid w:val="00E20574"/>
    <w:rsid w:val="00E21334"/>
    <w:rsid w:val="00E232CD"/>
    <w:rsid w:val="00E30CE0"/>
    <w:rsid w:val="00E31C18"/>
    <w:rsid w:val="00E32438"/>
    <w:rsid w:val="00E32E2B"/>
    <w:rsid w:val="00E330AC"/>
    <w:rsid w:val="00E40A3C"/>
    <w:rsid w:val="00E50051"/>
    <w:rsid w:val="00E51CCD"/>
    <w:rsid w:val="00E642C2"/>
    <w:rsid w:val="00E677CA"/>
    <w:rsid w:val="00E71013"/>
    <w:rsid w:val="00E72041"/>
    <w:rsid w:val="00E743B6"/>
    <w:rsid w:val="00E7626E"/>
    <w:rsid w:val="00E77955"/>
    <w:rsid w:val="00E83A2B"/>
    <w:rsid w:val="00EB393E"/>
    <w:rsid w:val="00EB5310"/>
    <w:rsid w:val="00EB752E"/>
    <w:rsid w:val="00EC008E"/>
    <w:rsid w:val="00EC3875"/>
    <w:rsid w:val="00EC5A67"/>
    <w:rsid w:val="00EC7BEF"/>
    <w:rsid w:val="00ED142E"/>
    <w:rsid w:val="00EE40E7"/>
    <w:rsid w:val="00EE70CC"/>
    <w:rsid w:val="00EF20F5"/>
    <w:rsid w:val="00EF34EF"/>
    <w:rsid w:val="00EF390C"/>
    <w:rsid w:val="00EF4917"/>
    <w:rsid w:val="00F0284C"/>
    <w:rsid w:val="00F13C7D"/>
    <w:rsid w:val="00F3378A"/>
    <w:rsid w:val="00F40A8E"/>
    <w:rsid w:val="00F42F1F"/>
    <w:rsid w:val="00F547F3"/>
    <w:rsid w:val="00F57C0E"/>
    <w:rsid w:val="00F60426"/>
    <w:rsid w:val="00F813DF"/>
    <w:rsid w:val="00F847CB"/>
    <w:rsid w:val="00F946D7"/>
    <w:rsid w:val="00F9559E"/>
    <w:rsid w:val="00F96013"/>
    <w:rsid w:val="00F96310"/>
    <w:rsid w:val="00FA1455"/>
    <w:rsid w:val="00FA34FB"/>
    <w:rsid w:val="00FA736F"/>
    <w:rsid w:val="00FB33D6"/>
    <w:rsid w:val="00FB3416"/>
    <w:rsid w:val="00FD029A"/>
    <w:rsid w:val="00FF027D"/>
    <w:rsid w:val="00FF0862"/>
    <w:rsid w:val="00FF3BA3"/>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FEE8EF-7658-4899-B4D7-F6A89244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2012"/>
    <w:pPr>
      <w:snapToGrid w:val="0"/>
      <w:spacing w:after="0" w:line="240" w:lineRule="auto"/>
    </w:pPr>
    <w:rPr>
      <w:szCs w:val="20"/>
    </w:rPr>
  </w:style>
  <w:style w:type="paragraph" w:styleId="1">
    <w:name w:val="heading 1"/>
    <w:basedOn w:val="a0"/>
    <w:next w:val="a0"/>
    <w:link w:val="10"/>
    <w:uiPriority w:val="99"/>
    <w:qFormat/>
    <w:rsid w:val="00747365"/>
    <w:pPr>
      <w:keepNext/>
      <w:snapToGrid/>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A55355"/>
    <w:pPr>
      <w:keepNext/>
      <w:snapToGrid/>
      <w:spacing w:before="240" w:after="60"/>
      <w:outlineLvl w:val="1"/>
    </w:pPr>
    <w:rPr>
      <w:rFonts w:ascii="Arial" w:hAnsi="Arial" w:cs="Arial"/>
      <w:b/>
      <w:bCs/>
      <w:i/>
      <w:iCs/>
      <w:sz w:val="28"/>
      <w:szCs w:val="28"/>
    </w:rPr>
  </w:style>
  <w:style w:type="paragraph" w:styleId="3">
    <w:name w:val="heading 3"/>
    <w:basedOn w:val="a0"/>
    <w:link w:val="30"/>
    <w:uiPriority w:val="99"/>
    <w:qFormat/>
    <w:rsid w:val="00610D53"/>
    <w:pPr>
      <w:snapToGrid/>
      <w:spacing w:before="100" w:beforeAutospacing="1" w:after="100" w:afterAutospacing="1"/>
      <w:outlineLvl w:val="2"/>
    </w:pPr>
    <w:rPr>
      <w:b/>
      <w:bCs/>
      <w:sz w:val="27"/>
      <w:szCs w:val="27"/>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paragraph" w:styleId="a4">
    <w:name w:val="Normal (Web)"/>
    <w:basedOn w:val="a0"/>
    <w:uiPriority w:val="99"/>
    <w:rsid w:val="00610D53"/>
    <w:pPr>
      <w:snapToGrid/>
      <w:spacing w:before="100" w:beforeAutospacing="1" w:after="100" w:afterAutospacing="1"/>
    </w:pPr>
    <w:rPr>
      <w:sz w:val="24"/>
      <w:szCs w:val="24"/>
    </w:rPr>
  </w:style>
  <w:style w:type="character" w:customStyle="1" w:styleId="apple-converted-space">
    <w:name w:val="apple-converted-space"/>
    <w:basedOn w:val="a1"/>
    <w:uiPriority w:val="99"/>
    <w:rsid w:val="00610D53"/>
    <w:rPr>
      <w:rFonts w:cs="Times New Roman"/>
    </w:rPr>
  </w:style>
  <w:style w:type="character" w:styleId="a5">
    <w:name w:val="Hyperlink"/>
    <w:basedOn w:val="a1"/>
    <w:uiPriority w:val="99"/>
    <w:rsid w:val="00610D53"/>
    <w:rPr>
      <w:rFonts w:cs="Times New Roman"/>
      <w:color w:val="0000FF"/>
      <w:u w:val="single"/>
    </w:rPr>
  </w:style>
  <w:style w:type="paragraph" w:styleId="a6">
    <w:name w:val="No Spacing"/>
    <w:link w:val="a7"/>
    <w:uiPriority w:val="99"/>
    <w:qFormat/>
    <w:rsid w:val="00207D67"/>
    <w:pPr>
      <w:spacing w:after="0" w:line="240" w:lineRule="auto"/>
    </w:pPr>
    <w:rPr>
      <w:rFonts w:ascii="Calibri" w:hAnsi="Calibri" w:cs="Calibri"/>
    </w:rPr>
  </w:style>
  <w:style w:type="paragraph" w:customStyle="1" w:styleId="ConsPlusCell">
    <w:name w:val="ConsPlusCell"/>
    <w:uiPriority w:val="99"/>
    <w:rsid w:val="00747365"/>
    <w:pPr>
      <w:widowControl w:val="0"/>
      <w:suppressAutoHyphens/>
      <w:autoSpaceDE w:val="0"/>
      <w:spacing w:after="0" w:line="240" w:lineRule="auto"/>
    </w:pPr>
    <w:rPr>
      <w:rFonts w:ascii="Arial" w:hAnsi="Arial" w:cs="Arial"/>
      <w:color w:val="000000"/>
      <w:sz w:val="28"/>
      <w:szCs w:val="28"/>
      <w:lang w:eastAsia="ar-SA"/>
    </w:rPr>
  </w:style>
  <w:style w:type="paragraph" w:customStyle="1" w:styleId="11">
    <w:name w:val="Стиль1"/>
    <w:basedOn w:val="1"/>
    <w:uiPriority w:val="99"/>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character" w:customStyle="1" w:styleId="a7">
    <w:name w:val="Без интервала Знак"/>
    <w:link w:val="a6"/>
    <w:uiPriority w:val="99"/>
    <w:locked/>
    <w:rsid w:val="00207D67"/>
    <w:rPr>
      <w:rFonts w:ascii="Calibri" w:hAnsi="Calibri"/>
      <w:sz w:val="22"/>
      <w:lang w:val="ru-RU"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3C2012"/>
    <w:pPr>
      <w:snapToGrid/>
      <w:jc w:val="center"/>
    </w:pPr>
    <w:rPr>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99"/>
    <w:locked/>
    <w:rsid w:val="003C2012"/>
    <w:rPr>
      <w:b/>
      <w:sz w:val="24"/>
      <w:lang w:val="ru-RU" w:eastAsia="ru-RU"/>
    </w:rPr>
  </w:style>
  <w:style w:type="paragraph" w:styleId="a">
    <w:name w:val="List"/>
    <w:basedOn w:val="a0"/>
    <w:link w:val="a9"/>
    <w:uiPriority w:val="99"/>
    <w:rsid w:val="003C2012"/>
    <w:pPr>
      <w:numPr>
        <w:numId w:val="8"/>
      </w:numPr>
      <w:snapToGrid/>
      <w:spacing w:after="60"/>
      <w:jc w:val="both"/>
    </w:pPr>
    <w:rPr>
      <w:sz w:val="24"/>
      <w:szCs w:val="24"/>
    </w:rPr>
  </w:style>
  <w:style w:type="character" w:customStyle="1" w:styleId="a9">
    <w:name w:val="Список Знак"/>
    <w:link w:val="a"/>
    <w:uiPriority w:val="99"/>
    <w:locked/>
    <w:rsid w:val="003C2012"/>
    <w:rPr>
      <w:snapToGrid w:val="0"/>
      <w:sz w:val="24"/>
      <w:lang w:val="x-none" w:eastAsia="x-none"/>
    </w:rPr>
  </w:style>
  <w:style w:type="paragraph" w:customStyle="1" w:styleId="aa">
    <w:name w:val="Таблица"/>
    <w:basedOn w:val="a0"/>
    <w:uiPriority w:val="99"/>
    <w:rsid w:val="00E15DBB"/>
    <w:pPr>
      <w:suppressAutoHyphens/>
      <w:snapToGrid/>
      <w:jc w:val="both"/>
    </w:pPr>
    <w:rPr>
      <w:b/>
      <w:sz w:val="24"/>
      <w:szCs w:val="22"/>
      <w:lang w:eastAsia="ar-SA"/>
    </w:rPr>
  </w:style>
  <w:style w:type="paragraph" w:styleId="ab">
    <w:name w:val="Title"/>
    <w:basedOn w:val="a0"/>
    <w:next w:val="ac"/>
    <w:link w:val="ad"/>
    <w:uiPriority w:val="99"/>
    <w:qFormat/>
    <w:rsid w:val="00971132"/>
    <w:pPr>
      <w:suppressAutoHyphens/>
      <w:snapToGrid/>
      <w:jc w:val="center"/>
    </w:pPr>
    <w:rPr>
      <w:sz w:val="28"/>
      <w:lang w:eastAsia="ar-SA"/>
    </w:rPr>
  </w:style>
  <w:style w:type="character" w:customStyle="1" w:styleId="ae">
    <w:name w:val="Подзаголовок Знак"/>
    <w:link w:val="ac"/>
    <w:uiPriority w:val="99"/>
    <w:locked/>
    <w:rsid w:val="00971132"/>
    <w:rPr>
      <w:rFonts w:ascii="Arial" w:eastAsia="Microsoft YaHei" w:hAnsi="Arial"/>
      <w:i/>
      <w:sz w:val="28"/>
      <w:lang w:val="ru-RU" w:eastAsia="ar-SA" w:bidi="ar-SA"/>
    </w:rPr>
  </w:style>
  <w:style w:type="character" w:customStyle="1" w:styleId="ad">
    <w:name w:val="Заголовок Знак"/>
    <w:basedOn w:val="a1"/>
    <w:link w:val="ab"/>
    <w:uiPriority w:val="99"/>
    <w:locked/>
    <w:rsid w:val="00971132"/>
    <w:rPr>
      <w:rFonts w:cs="Times New Roman"/>
      <w:sz w:val="28"/>
      <w:lang w:val="ru-RU" w:eastAsia="ar-SA" w:bidi="ar-SA"/>
    </w:rPr>
  </w:style>
  <w:style w:type="paragraph" w:styleId="ac">
    <w:name w:val="Subtitle"/>
    <w:basedOn w:val="a0"/>
    <w:next w:val="af"/>
    <w:link w:val="ae"/>
    <w:uiPriority w:val="99"/>
    <w:qFormat/>
    <w:rsid w:val="00971132"/>
    <w:pPr>
      <w:keepNext/>
      <w:widowControl w:val="0"/>
      <w:suppressAutoHyphens/>
      <w:autoSpaceDE w:val="0"/>
      <w:snapToGrid/>
      <w:spacing w:before="240" w:after="120"/>
      <w:jc w:val="center"/>
    </w:pPr>
    <w:rPr>
      <w:rFonts w:ascii="Arial" w:eastAsia="Microsoft YaHei" w:hAnsi="Arial" w:cs="Mangal"/>
      <w:i/>
      <w:iCs/>
      <w:sz w:val="28"/>
      <w:szCs w:val="28"/>
      <w:lang w:eastAsia="ar-SA"/>
    </w:rPr>
  </w:style>
  <w:style w:type="character" w:customStyle="1" w:styleId="12">
    <w:name w:val="Подзаголовок Знак1"/>
    <w:basedOn w:val="a1"/>
    <w:uiPriority w:val="11"/>
    <w:rPr>
      <w:rFonts w:asciiTheme="majorHAnsi" w:eastAsiaTheme="majorEastAsia" w:hAnsiTheme="majorHAnsi" w:cs="Times New Roman"/>
      <w:sz w:val="24"/>
      <w:szCs w:val="24"/>
    </w:rPr>
  </w:style>
  <w:style w:type="paragraph" w:styleId="af">
    <w:name w:val="Body Text"/>
    <w:basedOn w:val="a0"/>
    <w:link w:val="af0"/>
    <w:uiPriority w:val="99"/>
    <w:rsid w:val="00971132"/>
    <w:pPr>
      <w:snapToGrid/>
      <w:spacing w:after="120"/>
    </w:pPr>
    <w:rPr>
      <w:sz w:val="24"/>
      <w:szCs w:val="24"/>
    </w:rPr>
  </w:style>
  <w:style w:type="character" w:customStyle="1" w:styleId="af0">
    <w:name w:val="Основной текст Знак"/>
    <w:basedOn w:val="a1"/>
    <w:link w:val="af"/>
    <w:uiPriority w:val="99"/>
    <w:semiHidden/>
    <w:locked/>
    <w:rPr>
      <w:rFonts w:cs="Times New Roman"/>
      <w:sz w:val="20"/>
      <w:szCs w:val="20"/>
    </w:rPr>
  </w:style>
  <w:style w:type="paragraph" w:styleId="af1">
    <w:name w:val="Body Text Indent"/>
    <w:basedOn w:val="a0"/>
    <w:link w:val="af2"/>
    <w:uiPriority w:val="99"/>
    <w:rsid w:val="00A319E7"/>
    <w:pPr>
      <w:snapToGrid/>
      <w:spacing w:after="120"/>
      <w:ind w:left="283"/>
    </w:pPr>
    <w:rPr>
      <w:sz w:val="24"/>
      <w:szCs w:val="24"/>
    </w:rPr>
  </w:style>
  <w:style w:type="character" w:customStyle="1" w:styleId="af2">
    <w:name w:val="Основной текст с отступом Знак"/>
    <w:basedOn w:val="a1"/>
    <w:link w:val="af1"/>
    <w:uiPriority w:val="99"/>
    <w:semiHidden/>
    <w:locked/>
    <w:rPr>
      <w:rFonts w:cs="Times New Roman"/>
      <w:sz w:val="20"/>
      <w:szCs w:val="20"/>
    </w:rPr>
  </w:style>
  <w:style w:type="paragraph" w:customStyle="1" w:styleId="Default">
    <w:name w:val="Default"/>
    <w:uiPriority w:val="99"/>
    <w:rsid w:val="00F13C7D"/>
    <w:pPr>
      <w:autoSpaceDE w:val="0"/>
      <w:autoSpaceDN w:val="0"/>
      <w:adjustRightInd w:val="0"/>
      <w:spacing w:after="0" w:line="240" w:lineRule="auto"/>
    </w:pPr>
    <w:rPr>
      <w:color w:val="000000"/>
      <w:sz w:val="24"/>
      <w:szCs w:val="24"/>
    </w:rPr>
  </w:style>
  <w:style w:type="paragraph" w:customStyle="1" w:styleId="af3">
    <w:name w:val="основной текст"/>
    <w:basedOn w:val="a0"/>
    <w:uiPriority w:val="99"/>
    <w:rsid w:val="009F3110"/>
    <w:pPr>
      <w:snapToGrid/>
      <w:spacing w:after="120"/>
      <w:ind w:firstLine="851"/>
      <w:jc w:val="both"/>
    </w:pPr>
    <w:rPr>
      <w:rFonts w:ascii="Arial" w:hAnsi="Arial"/>
      <w:sz w:val="28"/>
    </w:rPr>
  </w:style>
  <w:style w:type="paragraph" w:customStyle="1" w:styleId="ConsPlusNormal">
    <w:name w:val="ConsPlusNormal"/>
    <w:link w:val="ConsPlusNormal0"/>
    <w:uiPriority w:val="99"/>
    <w:rsid w:val="002E471A"/>
    <w:pPr>
      <w:widowControl w:val="0"/>
      <w:suppressAutoHyphens/>
      <w:spacing w:after="0" w:line="240" w:lineRule="auto"/>
      <w:ind w:firstLine="720"/>
    </w:pPr>
    <w:rPr>
      <w:rFonts w:ascii="Arial" w:hAnsi="Arial" w:cs="Arial"/>
      <w:kern w:val="1"/>
      <w:sz w:val="20"/>
      <w:szCs w:val="20"/>
      <w:lang w:eastAsia="ar-SA"/>
    </w:rPr>
  </w:style>
  <w:style w:type="character" w:customStyle="1" w:styleId="ConsPlusNormal0">
    <w:name w:val="ConsPlusNormal Знак"/>
    <w:link w:val="ConsPlusNormal"/>
    <w:uiPriority w:val="99"/>
    <w:locked/>
    <w:rsid w:val="002E471A"/>
    <w:rPr>
      <w:rFonts w:ascii="Arial" w:hAnsi="Arial"/>
      <w:kern w:val="1"/>
      <w:lang w:val="ru-RU" w:eastAsia="ar-SA" w:bidi="ar-SA"/>
    </w:rPr>
  </w:style>
  <w:style w:type="character" w:customStyle="1" w:styleId="WW8Num12z0">
    <w:name w:val="WW8Num12z0"/>
    <w:uiPriority w:val="99"/>
    <w:rsid w:val="00807950"/>
    <w:rPr>
      <w:rFonts w:ascii="Symbol" w:hAnsi="Symbol"/>
    </w:rPr>
  </w:style>
  <w:style w:type="paragraph" w:styleId="af4">
    <w:name w:val="footer"/>
    <w:basedOn w:val="a0"/>
    <w:link w:val="af5"/>
    <w:uiPriority w:val="99"/>
    <w:rsid w:val="00123AB6"/>
    <w:pPr>
      <w:suppressLineNumbers/>
      <w:tabs>
        <w:tab w:val="center" w:pos="4677"/>
        <w:tab w:val="right" w:pos="9355"/>
      </w:tabs>
      <w:suppressAutoHyphens/>
      <w:snapToGrid/>
      <w:spacing w:line="100" w:lineRule="atLeast"/>
    </w:pPr>
    <w:rPr>
      <w:rFonts w:ascii="Calibri" w:hAnsi="Calibri"/>
      <w:kern w:val="1"/>
      <w:sz w:val="24"/>
      <w:szCs w:val="24"/>
      <w:lang w:eastAsia="ar-SA"/>
    </w:rPr>
  </w:style>
  <w:style w:type="character" w:customStyle="1" w:styleId="af5">
    <w:name w:val="Нижний колонтитул Знак"/>
    <w:basedOn w:val="a1"/>
    <w:link w:val="af4"/>
    <w:uiPriority w:val="99"/>
    <w:semiHidden/>
    <w:locked/>
    <w:rPr>
      <w:rFonts w:cs="Times New Roman"/>
      <w:sz w:val="20"/>
      <w:szCs w:val="20"/>
    </w:rPr>
  </w:style>
  <w:style w:type="paragraph" w:customStyle="1" w:styleId="ConsPlusNonformat">
    <w:name w:val="ConsPlusNonformat"/>
    <w:uiPriority w:val="99"/>
    <w:semiHidden/>
    <w:rsid w:val="00123AB6"/>
    <w:pPr>
      <w:autoSpaceDE w:val="0"/>
      <w:autoSpaceDN w:val="0"/>
      <w:adjustRightInd w:val="0"/>
      <w:spacing w:after="0" w:line="240" w:lineRule="auto"/>
    </w:pPr>
    <w:rPr>
      <w:rFonts w:ascii="Courier New" w:hAnsi="Courier New" w:cs="Courier New"/>
      <w:sz w:val="20"/>
      <w:szCs w:val="20"/>
    </w:rPr>
  </w:style>
  <w:style w:type="table" w:styleId="af6">
    <w:name w:val="Table Grid"/>
    <w:basedOn w:val="a2"/>
    <w:uiPriority w:val="59"/>
    <w:rsid w:val="00DA48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99"/>
    <w:qFormat/>
    <w:rsid w:val="004917D7"/>
    <w:pPr>
      <w:snapToGrid/>
      <w:spacing w:after="200" w:line="276" w:lineRule="auto"/>
      <w:ind w:left="720"/>
    </w:pPr>
    <w:rPr>
      <w:rFonts w:ascii="Calibri" w:hAnsi="Calibri"/>
      <w:szCs w:val="22"/>
      <w:lang w:eastAsia="ar-SA"/>
    </w:rPr>
  </w:style>
  <w:style w:type="character" w:customStyle="1" w:styleId="AAA">
    <w:name w:val="! AAA ! Знак"/>
    <w:link w:val="AAA0"/>
    <w:uiPriority w:val="99"/>
    <w:locked/>
    <w:rsid w:val="004917D7"/>
    <w:rPr>
      <w:sz w:val="16"/>
      <w:lang w:val="ru-RU" w:eastAsia="en-US"/>
    </w:rPr>
  </w:style>
  <w:style w:type="paragraph" w:customStyle="1" w:styleId="AAA0">
    <w:name w:val="! AAA !"/>
    <w:link w:val="AAA"/>
    <w:uiPriority w:val="99"/>
    <w:rsid w:val="004917D7"/>
    <w:pPr>
      <w:spacing w:after="120" w:line="240" w:lineRule="auto"/>
      <w:jc w:val="both"/>
    </w:pPr>
    <w:rPr>
      <w:sz w:val="16"/>
      <w:szCs w:val="20"/>
      <w:lang w:eastAsia="en-US"/>
    </w:rPr>
  </w:style>
  <w:style w:type="paragraph" w:customStyle="1" w:styleId="22">
    <w:name w:val="Основной текст (2) + Не полужирный"/>
    <w:aliases w:val="Интервал 0 pt"/>
    <w:basedOn w:val="a0"/>
    <w:uiPriority w:val="99"/>
    <w:rsid w:val="004C5292"/>
    <w:pPr>
      <w:tabs>
        <w:tab w:val="left" w:pos="284"/>
        <w:tab w:val="left" w:pos="567"/>
      </w:tabs>
      <w:snapToGrid/>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DF4D45"/>
    <w:pPr>
      <w:snapToGrid/>
      <w:spacing w:before="100" w:beforeAutospacing="1" w:after="100" w:afterAutospacing="1"/>
    </w:pPr>
    <w:rPr>
      <w:sz w:val="24"/>
      <w:szCs w:val="24"/>
    </w:rPr>
  </w:style>
  <w:style w:type="paragraph" w:customStyle="1" w:styleId="210">
    <w:name w:val="Основной текст с отступом 21"/>
    <w:basedOn w:val="a0"/>
    <w:uiPriority w:val="99"/>
    <w:rsid w:val="00324544"/>
    <w:pPr>
      <w:suppressAutoHyphens/>
      <w:snapToGrid/>
      <w:spacing w:after="120" w:line="480" w:lineRule="auto"/>
      <w:ind w:left="283"/>
    </w:pPr>
    <w:rPr>
      <w:rFonts w:ascii="Calibri" w:hAnsi="Calibri"/>
      <w:kern w:val="1"/>
      <w:sz w:val="24"/>
      <w:szCs w:val="24"/>
      <w:lang w:eastAsia="ar-SA"/>
    </w:rPr>
  </w:style>
  <w:style w:type="character" w:styleId="af8">
    <w:name w:val="Strong"/>
    <w:basedOn w:val="a1"/>
    <w:uiPriority w:val="99"/>
    <w:qFormat/>
    <w:rsid w:val="00CD41B1"/>
    <w:rPr>
      <w:rFonts w:cs="Times New Roman"/>
      <w:b/>
    </w:rPr>
  </w:style>
  <w:style w:type="paragraph" w:customStyle="1" w:styleId="23">
    <w:name w:val="Знак Знак Знак2 Знак Знак Знак Знак"/>
    <w:basedOn w:val="a0"/>
    <w:uiPriority w:val="99"/>
    <w:rsid w:val="004B715C"/>
    <w:pPr>
      <w:snapToGrid/>
      <w:spacing w:after="160" w:line="240" w:lineRule="exact"/>
      <w:jc w:val="both"/>
    </w:pPr>
    <w:rPr>
      <w:sz w:val="24"/>
      <w:lang w:val="en-US" w:eastAsia="en-US"/>
    </w:rPr>
  </w:style>
  <w:style w:type="paragraph" w:styleId="af9">
    <w:name w:val="Balloon Text"/>
    <w:basedOn w:val="a0"/>
    <w:link w:val="afa"/>
    <w:uiPriority w:val="99"/>
    <w:semiHidden/>
    <w:unhideWhenUsed/>
    <w:rsid w:val="00422E24"/>
    <w:rPr>
      <w:rFonts w:ascii="Tahoma" w:hAnsi="Tahoma" w:cs="Tahoma"/>
      <w:sz w:val="16"/>
      <w:szCs w:val="16"/>
    </w:rPr>
  </w:style>
  <w:style w:type="character" w:customStyle="1" w:styleId="afa">
    <w:name w:val="Текст выноски Знак"/>
    <w:basedOn w:val="a1"/>
    <w:link w:val="af9"/>
    <w:uiPriority w:val="99"/>
    <w:semiHidden/>
    <w:locked/>
    <w:rsid w:val="00422E24"/>
    <w:rPr>
      <w:rFonts w:ascii="Tahoma" w:hAnsi="Tahoma" w:cs="Tahoma"/>
      <w:sz w:val="16"/>
      <w:szCs w:val="16"/>
    </w:rPr>
  </w:style>
  <w:style w:type="paragraph" w:customStyle="1" w:styleId="ConsPlusTitle">
    <w:name w:val="ConsPlusTitle"/>
    <w:uiPriority w:val="99"/>
    <w:rsid w:val="007738FB"/>
    <w:pPr>
      <w:widowControl w:val="0"/>
      <w:autoSpaceDE w:val="0"/>
      <w:autoSpaceDN w:val="0"/>
      <w:adjustRightInd w:val="0"/>
      <w:spacing w:after="0" w:line="240" w:lineRule="auto"/>
    </w:pPr>
    <w:rPr>
      <w:rFonts w:ascii="Calibri" w:hAnsi="Calibri" w:cs="Calibri"/>
      <w:b/>
      <w:bCs/>
    </w:rPr>
  </w:style>
  <w:style w:type="paragraph" w:styleId="afb">
    <w:name w:val="header"/>
    <w:basedOn w:val="a0"/>
    <w:link w:val="afc"/>
    <w:uiPriority w:val="99"/>
    <w:rsid w:val="00E51CCD"/>
    <w:pPr>
      <w:tabs>
        <w:tab w:val="center" w:pos="4677"/>
        <w:tab w:val="right" w:pos="9355"/>
      </w:tabs>
      <w:snapToGrid/>
      <w:spacing w:after="200" w:line="276" w:lineRule="auto"/>
    </w:pPr>
    <w:rPr>
      <w:rFonts w:ascii="Calibri" w:hAnsi="Calibri"/>
      <w:szCs w:val="22"/>
      <w:lang w:eastAsia="en-US"/>
    </w:rPr>
  </w:style>
  <w:style w:type="character" w:customStyle="1" w:styleId="afc">
    <w:name w:val="Верхний колонтитул Знак"/>
    <w:basedOn w:val="a1"/>
    <w:link w:val="afb"/>
    <w:uiPriority w:val="99"/>
    <w:locked/>
    <w:rsid w:val="00E51CCD"/>
    <w:rPr>
      <w:rFonts w:ascii="Calibri" w:hAnsi="Calibri" w:cs="Times New Roman"/>
      <w:lang w:val="x-none" w:eastAsia="en-US"/>
    </w:rPr>
  </w:style>
  <w:style w:type="character" w:styleId="afd">
    <w:name w:val="page number"/>
    <w:basedOn w:val="a1"/>
    <w:uiPriority w:val="99"/>
    <w:rsid w:val="00E51CCD"/>
    <w:rPr>
      <w:rFonts w:ascii="Verdana"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595">
      <w:marLeft w:val="0"/>
      <w:marRight w:val="0"/>
      <w:marTop w:val="0"/>
      <w:marBottom w:val="0"/>
      <w:divBdr>
        <w:top w:val="none" w:sz="0" w:space="0" w:color="auto"/>
        <w:left w:val="none" w:sz="0" w:space="0" w:color="auto"/>
        <w:bottom w:val="none" w:sz="0" w:space="0" w:color="auto"/>
        <w:right w:val="none" w:sz="0" w:space="0" w:color="auto"/>
      </w:divBdr>
    </w:div>
    <w:div w:id="31345596">
      <w:marLeft w:val="0"/>
      <w:marRight w:val="0"/>
      <w:marTop w:val="0"/>
      <w:marBottom w:val="0"/>
      <w:divBdr>
        <w:top w:val="none" w:sz="0" w:space="0" w:color="auto"/>
        <w:left w:val="none" w:sz="0" w:space="0" w:color="auto"/>
        <w:bottom w:val="none" w:sz="0" w:space="0" w:color="auto"/>
        <w:right w:val="none" w:sz="0" w:space="0" w:color="auto"/>
      </w:divBdr>
    </w:div>
    <w:div w:id="31345597">
      <w:marLeft w:val="0"/>
      <w:marRight w:val="0"/>
      <w:marTop w:val="0"/>
      <w:marBottom w:val="0"/>
      <w:divBdr>
        <w:top w:val="none" w:sz="0" w:space="0" w:color="auto"/>
        <w:left w:val="none" w:sz="0" w:space="0" w:color="auto"/>
        <w:bottom w:val="none" w:sz="0" w:space="0" w:color="auto"/>
        <w:right w:val="none" w:sz="0" w:space="0" w:color="auto"/>
      </w:divBdr>
      <w:divsChild>
        <w:div w:id="31345600">
          <w:marLeft w:val="0"/>
          <w:marRight w:val="0"/>
          <w:marTop w:val="0"/>
          <w:marBottom w:val="0"/>
          <w:divBdr>
            <w:top w:val="none" w:sz="0" w:space="0" w:color="auto"/>
            <w:left w:val="none" w:sz="0" w:space="0" w:color="auto"/>
            <w:bottom w:val="none" w:sz="0" w:space="0" w:color="auto"/>
            <w:right w:val="none" w:sz="0" w:space="0" w:color="auto"/>
          </w:divBdr>
        </w:div>
      </w:divsChild>
    </w:div>
    <w:div w:id="31345598">
      <w:marLeft w:val="0"/>
      <w:marRight w:val="0"/>
      <w:marTop w:val="0"/>
      <w:marBottom w:val="0"/>
      <w:divBdr>
        <w:top w:val="none" w:sz="0" w:space="0" w:color="auto"/>
        <w:left w:val="none" w:sz="0" w:space="0" w:color="auto"/>
        <w:bottom w:val="none" w:sz="0" w:space="0" w:color="auto"/>
        <w:right w:val="none" w:sz="0" w:space="0" w:color="auto"/>
      </w:divBdr>
    </w:div>
    <w:div w:id="31345599">
      <w:marLeft w:val="0"/>
      <w:marRight w:val="0"/>
      <w:marTop w:val="0"/>
      <w:marBottom w:val="0"/>
      <w:divBdr>
        <w:top w:val="none" w:sz="0" w:space="0" w:color="auto"/>
        <w:left w:val="none" w:sz="0" w:space="0" w:color="auto"/>
        <w:bottom w:val="none" w:sz="0" w:space="0" w:color="auto"/>
        <w:right w:val="none" w:sz="0" w:space="0" w:color="auto"/>
      </w:divBdr>
    </w:div>
    <w:div w:id="31345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60F5-5ACA-4E4A-BD3C-6432FF4F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5510</Words>
  <Characters>31410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Content</cp:lastModifiedBy>
  <cp:revision>2</cp:revision>
  <cp:lastPrinted>2017-12-14T04:53:00Z</cp:lastPrinted>
  <dcterms:created xsi:type="dcterms:W3CDTF">2018-10-19T05:20:00Z</dcterms:created>
  <dcterms:modified xsi:type="dcterms:W3CDTF">2018-10-19T05:20:00Z</dcterms:modified>
</cp:coreProperties>
</file>